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3" w:rsidRDefault="00C76263" w:rsidP="00C76263">
      <w:pPr>
        <w:pStyle w:val="ConsPlusTitle"/>
        <w:jc w:val="center"/>
      </w:pPr>
      <w:r>
        <w:t>ИСТЕРСТВО ОБЩЕГО И ПРОФЕССИОНАЛЬНОГО ОБРАЗОВАНИЯ</w:t>
      </w:r>
    </w:p>
    <w:p w:rsidR="00C76263" w:rsidRDefault="00C76263" w:rsidP="00C76263">
      <w:pPr>
        <w:pStyle w:val="ConsPlusTitle"/>
        <w:jc w:val="center"/>
      </w:pPr>
      <w:r>
        <w:t>РОССИЙСКОЙ ФЕДЕРАЦИИ</w:t>
      </w:r>
    </w:p>
    <w:p w:rsidR="00C76263" w:rsidRDefault="00C76263" w:rsidP="00C76263">
      <w:pPr>
        <w:pStyle w:val="ConsPlusTitle"/>
        <w:jc w:val="center"/>
        <w:outlineLvl w:val="0"/>
      </w:pPr>
    </w:p>
    <w:p w:rsidR="00C76263" w:rsidRDefault="00C76263" w:rsidP="00C76263">
      <w:pPr>
        <w:pStyle w:val="ConsPlusTitle"/>
        <w:jc w:val="center"/>
      </w:pPr>
      <w:r>
        <w:t>ПРИКАЗ</w:t>
      </w:r>
    </w:p>
    <w:p w:rsidR="00C76263" w:rsidRDefault="00C76263" w:rsidP="00C76263">
      <w:pPr>
        <w:pStyle w:val="ConsPlusTitle"/>
        <w:jc w:val="center"/>
      </w:pPr>
      <w:r>
        <w:t>от 27 марта 1998 г. N 814</w:t>
      </w:r>
    </w:p>
    <w:p w:rsidR="00C76263" w:rsidRDefault="00C76263" w:rsidP="00C76263">
      <w:pPr>
        <w:pStyle w:val="ConsPlusTitle"/>
        <w:jc w:val="center"/>
      </w:pPr>
    </w:p>
    <w:p w:rsidR="00C76263" w:rsidRDefault="00C76263" w:rsidP="00C76263">
      <w:pPr>
        <w:pStyle w:val="ConsPlusTitle"/>
        <w:jc w:val="center"/>
      </w:pPr>
      <w:r>
        <w:t>ОБ УТВЕРЖДЕНИИ ПОЛОЖЕНИЯ</w:t>
      </w:r>
    </w:p>
    <w:p w:rsidR="00C76263" w:rsidRDefault="00C76263" w:rsidP="00C76263">
      <w:pPr>
        <w:pStyle w:val="ConsPlusTitle"/>
        <w:jc w:val="center"/>
      </w:pPr>
      <w:r>
        <w:t xml:space="preserve">О ПОДГОТОВКЕ </w:t>
      </w:r>
      <w:proofErr w:type="gramStart"/>
      <w:r>
        <w:t>НАУЧНО-ПЕДАГОГИЧЕСКИХ</w:t>
      </w:r>
      <w:proofErr w:type="gramEnd"/>
      <w:r>
        <w:t xml:space="preserve"> И НАУЧНЫХ</w:t>
      </w:r>
    </w:p>
    <w:p w:rsidR="00C76263" w:rsidRDefault="00C76263" w:rsidP="00C76263">
      <w:pPr>
        <w:pStyle w:val="ConsPlusTitle"/>
        <w:jc w:val="center"/>
      </w:pPr>
      <w:r>
        <w:t>КАДРОВ В СИСТЕМЕ ПОСЛЕВУЗОВСКОГО ПРОФЕССИОНАЛЬНОГО</w:t>
      </w:r>
    </w:p>
    <w:p w:rsidR="00C76263" w:rsidRDefault="00C76263" w:rsidP="00C76263">
      <w:pPr>
        <w:pStyle w:val="ConsPlusTitle"/>
        <w:jc w:val="center"/>
      </w:pPr>
      <w:r>
        <w:t>ОБРАЗОВАНИЯ В РОССИЙСКОЙ ФЕДЕРАЦИИ</w:t>
      </w:r>
    </w:p>
    <w:p w:rsidR="00C76263" w:rsidRDefault="00C76263" w:rsidP="00C76263">
      <w:pPr>
        <w:pStyle w:val="ConsPlusNormal"/>
        <w:jc w:val="center"/>
      </w:pPr>
      <w:r>
        <w:t>Список изменяющих документов</w:t>
      </w:r>
    </w:p>
    <w:p w:rsidR="00C76263" w:rsidRDefault="00C76263" w:rsidP="00C76263">
      <w:pPr>
        <w:pStyle w:val="ConsPlusNormal"/>
        <w:jc w:val="center"/>
      </w:pPr>
      <w:proofErr w:type="gramStart"/>
      <w:r>
        <w:t xml:space="preserve">(в ред. Приказов Минобразования России от 16.03.2000 </w:t>
      </w:r>
      <w:hyperlink r:id="rId4" w:history="1">
        <w:r>
          <w:rPr>
            <w:color w:val="0000FF"/>
          </w:rPr>
          <w:t>N 780</w:t>
        </w:r>
      </w:hyperlink>
      <w:r>
        <w:t>,</w:t>
      </w:r>
      <w:proofErr w:type="gramEnd"/>
    </w:p>
    <w:p w:rsidR="00C76263" w:rsidRDefault="00C76263" w:rsidP="00C76263">
      <w:pPr>
        <w:pStyle w:val="ConsPlusNormal"/>
        <w:jc w:val="center"/>
      </w:pPr>
      <w:r>
        <w:t xml:space="preserve">от 27.11.2000 </w:t>
      </w:r>
      <w:hyperlink r:id="rId5" w:history="1">
        <w:r>
          <w:rPr>
            <w:color w:val="0000FF"/>
          </w:rPr>
          <w:t>N 3410</w:t>
        </w:r>
      </w:hyperlink>
      <w:r>
        <w:t xml:space="preserve">, от 17.02.2004 </w:t>
      </w:r>
      <w:hyperlink r:id="rId6" w:history="1">
        <w:r>
          <w:rPr>
            <w:color w:val="0000FF"/>
          </w:rPr>
          <w:t>N 696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Приказов </w:t>
      </w:r>
      <w:proofErr w:type="spellStart"/>
      <w:r>
        <w:t>Минобрнауки</w:t>
      </w:r>
      <w:proofErr w:type="spellEnd"/>
      <w:r>
        <w:t xml:space="preserve"> России от 26.03.2014 </w:t>
      </w:r>
      <w:hyperlink r:id="rId7" w:history="1">
        <w:r>
          <w:rPr>
            <w:color w:val="0000FF"/>
          </w:rPr>
          <w:t>N 233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от 28.03.2014 </w:t>
      </w:r>
      <w:hyperlink r:id="rId8" w:history="1">
        <w:r>
          <w:rPr>
            <w:color w:val="0000FF"/>
          </w:rPr>
          <w:t>N 247</w:t>
        </w:r>
      </w:hyperlink>
      <w:r>
        <w:t xml:space="preserve">, от 28.03.2014 </w:t>
      </w:r>
      <w:hyperlink r:id="rId9" w:history="1">
        <w:r>
          <w:rPr>
            <w:color w:val="0000FF"/>
          </w:rPr>
          <w:t>N 248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от 12.09.2014 </w:t>
      </w:r>
      <w:hyperlink r:id="rId10" w:history="1">
        <w:r>
          <w:rPr>
            <w:color w:val="0000FF"/>
          </w:rPr>
          <w:t>N 1219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решениями Верховного Суда РФ</w:t>
      </w:r>
    </w:p>
    <w:p w:rsidR="00C76263" w:rsidRDefault="00C76263" w:rsidP="00C76263">
      <w:pPr>
        <w:pStyle w:val="ConsPlusNormal"/>
        <w:jc w:val="center"/>
      </w:pPr>
      <w:r>
        <w:t xml:space="preserve">от 01.09.1999 </w:t>
      </w:r>
      <w:hyperlink r:id="rId11" w:history="1">
        <w:r>
          <w:rPr>
            <w:color w:val="0000FF"/>
          </w:rPr>
          <w:t>N ГКПИ 99-563</w:t>
        </w:r>
      </w:hyperlink>
      <w:r>
        <w:t xml:space="preserve">, от 14.05.2014 </w:t>
      </w:r>
      <w:hyperlink r:id="rId12" w:history="1">
        <w:r>
          <w:rPr>
            <w:color w:val="0000FF"/>
          </w:rPr>
          <w:t>N АКПИ14-323</w:t>
        </w:r>
      </w:hyperlink>
      <w:r>
        <w:t>)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03.06.2013 N 466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является Министерство образования и науки Российской Федерации.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августа 1996 г. N 125-ФЗ "О высшем и послевузовском профессиональном образовании",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общего и профессионального образования Российской Федерации, утвержденным Постановлением Правительства Российской Федерации от 05.04.97 N 395, и на основании решения коллегии Министерства общего и профессионального образования Российской Федерации от 11.11.97 N 13/1 приказываю:</w:t>
      </w:r>
      <w:proofErr w:type="gramEnd"/>
    </w:p>
    <w:p w:rsidR="00C76263" w:rsidRDefault="00C76263" w:rsidP="00C7626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Федерации.</w:t>
      </w:r>
    </w:p>
    <w:p w:rsidR="00C76263" w:rsidRDefault="00C76263" w:rsidP="00C76263">
      <w:pPr>
        <w:pStyle w:val="ConsPlusNormal"/>
        <w:ind w:firstLine="540"/>
        <w:jc w:val="both"/>
      </w:pPr>
      <w:r>
        <w:t>2. Управлению по работе с научно-педагогическими и руководящими кадрами (</w:t>
      </w:r>
      <w:proofErr w:type="spellStart"/>
      <w:r>
        <w:t>Ганькину</w:t>
      </w:r>
      <w:proofErr w:type="spellEnd"/>
      <w:r>
        <w:t xml:space="preserve"> Ю.А.):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2.1. До 01.10.98 совместно с Управлением образовательных стандартов и программ (Шестаковым Г.К.) и Управлением социального развития и материально-технического обеспечения (Корольковым В.Т.) разработать проекты документов государственного образца о завершении </w:t>
      </w:r>
      <w:proofErr w:type="gramStart"/>
      <w:r>
        <w:t>обучения по</w:t>
      </w:r>
      <w:proofErr w:type="gramEnd"/>
      <w:r>
        <w:t xml:space="preserve"> образовательным программам послевузовского профессионального образования.</w:t>
      </w:r>
    </w:p>
    <w:p w:rsidR="00C76263" w:rsidRDefault="00C76263" w:rsidP="00C76263">
      <w:pPr>
        <w:pStyle w:val="ConsPlusNormal"/>
        <w:ind w:firstLine="540"/>
        <w:jc w:val="both"/>
      </w:pPr>
      <w:r>
        <w:t>2.2. Совместно с Управлением экономики (Беляковым С.А.) подготовить предложения об увеличении с 2000 года количества оплачиваемых часов за счет средств госбюджета научным руководителям аспирантов и соискателей и научным консультантам докторантов.</w:t>
      </w:r>
    </w:p>
    <w:p w:rsidR="00C76263" w:rsidRDefault="00C76263" w:rsidP="00C76263">
      <w:pPr>
        <w:pStyle w:val="ConsPlusNormal"/>
        <w:ind w:firstLine="540"/>
        <w:jc w:val="both"/>
      </w:pPr>
      <w:r>
        <w:t>2.3. На основании представленного Положения о подготовке научно-педагогических и научных кадров в системе послевузовского профессионального образования в Российской Федерации совместно с отраслевыми министерствами и ведомствами принять участие в разработке регламентирующих документов в сфере послевузовского профессионального образования, соответствующих специфике отраслей.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3. Ввести в действие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 с 1 сентября 1998 г.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4. Признать недействующим в Российской Федерации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высшему образованию от 31.05.95 N 3 "Об утверждении Положения о подготовке научно-педагогических и научных кадров в Российской Федерации" (зарегистрировано Минюстом России 30 июня 1995 г., регистрационный N 892).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jc w:val="right"/>
      </w:pPr>
      <w:r>
        <w:t>Министр</w:t>
      </w:r>
    </w:p>
    <w:p w:rsidR="00C76263" w:rsidRDefault="00C76263" w:rsidP="00C76263">
      <w:pPr>
        <w:pStyle w:val="ConsPlusNormal"/>
        <w:jc w:val="right"/>
      </w:pPr>
      <w:r>
        <w:t>А.Н.ТИХОНОВ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jc w:val="right"/>
        <w:outlineLvl w:val="0"/>
      </w:pPr>
      <w:r>
        <w:lastRenderedPageBreak/>
        <w:t>Приложение</w:t>
      </w:r>
    </w:p>
    <w:p w:rsidR="00C76263" w:rsidRDefault="00C76263" w:rsidP="00C76263">
      <w:pPr>
        <w:pStyle w:val="ConsPlusNormal"/>
        <w:jc w:val="right"/>
      </w:pPr>
      <w:r>
        <w:t>к Приказу</w:t>
      </w:r>
    </w:p>
    <w:p w:rsidR="00C76263" w:rsidRDefault="00C76263" w:rsidP="00C76263">
      <w:pPr>
        <w:pStyle w:val="ConsPlusNormal"/>
        <w:jc w:val="right"/>
      </w:pPr>
      <w:r>
        <w:t>Минобразования России</w:t>
      </w:r>
    </w:p>
    <w:p w:rsidR="00C76263" w:rsidRDefault="00C76263" w:rsidP="00C76263">
      <w:pPr>
        <w:pStyle w:val="ConsPlusNormal"/>
        <w:jc w:val="right"/>
      </w:pPr>
      <w:r>
        <w:t>от 27 марта 1998 г. N 814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Title"/>
        <w:jc w:val="center"/>
      </w:pPr>
      <w:bookmarkStart w:id="0" w:name="Par45"/>
      <w:bookmarkEnd w:id="0"/>
      <w:r>
        <w:t>ПОЛОЖЕНИЕ</w:t>
      </w:r>
    </w:p>
    <w:p w:rsidR="00C76263" w:rsidRDefault="00C76263" w:rsidP="00C76263">
      <w:pPr>
        <w:pStyle w:val="ConsPlusTitle"/>
        <w:jc w:val="center"/>
      </w:pPr>
      <w:r>
        <w:t>О ПОДГОТОВКЕ НАУЧНО-ПЕДАГОГИЧЕСКИХ И НАУЧНЫХ КАДРОВ</w:t>
      </w:r>
    </w:p>
    <w:p w:rsidR="00C76263" w:rsidRDefault="00C76263" w:rsidP="00C76263">
      <w:pPr>
        <w:pStyle w:val="ConsPlusTitle"/>
        <w:jc w:val="center"/>
      </w:pPr>
      <w:r>
        <w:t>В СИСТЕМЕ ПОСЛЕВУЗОВСКОГО ПРОФЕССИОНАЛЬНОГО ОБРАЗОВАНИЯ</w:t>
      </w:r>
    </w:p>
    <w:p w:rsidR="00C76263" w:rsidRDefault="00C76263" w:rsidP="00C76263">
      <w:pPr>
        <w:pStyle w:val="ConsPlusTitle"/>
        <w:jc w:val="center"/>
      </w:pPr>
      <w:r>
        <w:t>В РОССИЙСКОЙ ФЕДЕРАЦИИ</w:t>
      </w:r>
    </w:p>
    <w:p w:rsidR="00C76263" w:rsidRDefault="00C76263" w:rsidP="00C76263">
      <w:pPr>
        <w:pStyle w:val="ConsPlusNormal"/>
        <w:jc w:val="center"/>
      </w:pPr>
      <w:r>
        <w:t>Список изменяющих документов</w:t>
      </w:r>
    </w:p>
    <w:p w:rsidR="00C76263" w:rsidRDefault="00C76263" w:rsidP="00C76263">
      <w:pPr>
        <w:pStyle w:val="ConsPlusNormal"/>
        <w:jc w:val="center"/>
      </w:pPr>
      <w:proofErr w:type="gramStart"/>
      <w:r>
        <w:t xml:space="preserve">(в ред. Приказов Минобразования России от 16.03.2000 </w:t>
      </w:r>
      <w:hyperlink r:id="rId17" w:history="1">
        <w:r>
          <w:rPr>
            <w:color w:val="0000FF"/>
          </w:rPr>
          <w:t>N 780</w:t>
        </w:r>
      </w:hyperlink>
      <w:r>
        <w:t>,</w:t>
      </w:r>
      <w:proofErr w:type="gramEnd"/>
    </w:p>
    <w:p w:rsidR="00C76263" w:rsidRDefault="00C76263" w:rsidP="00C76263">
      <w:pPr>
        <w:pStyle w:val="ConsPlusNormal"/>
        <w:jc w:val="center"/>
      </w:pPr>
      <w:r>
        <w:t xml:space="preserve">от 27.11.2000 </w:t>
      </w:r>
      <w:hyperlink r:id="rId18" w:history="1">
        <w:r>
          <w:rPr>
            <w:color w:val="0000FF"/>
          </w:rPr>
          <w:t>N 3410</w:t>
        </w:r>
      </w:hyperlink>
      <w:r>
        <w:t xml:space="preserve">, от 17.02.2004 </w:t>
      </w:r>
      <w:hyperlink r:id="rId19" w:history="1">
        <w:r>
          <w:rPr>
            <w:color w:val="0000FF"/>
          </w:rPr>
          <w:t>N 696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Приказов </w:t>
      </w:r>
      <w:proofErr w:type="spellStart"/>
      <w:r>
        <w:t>Минобрнауки</w:t>
      </w:r>
      <w:proofErr w:type="spellEnd"/>
      <w:r>
        <w:t xml:space="preserve"> России от 26.03.2014 </w:t>
      </w:r>
      <w:hyperlink r:id="rId20" w:history="1">
        <w:r>
          <w:rPr>
            <w:color w:val="0000FF"/>
          </w:rPr>
          <w:t>N 233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от 28.03.2014 </w:t>
      </w:r>
      <w:hyperlink r:id="rId21" w:history="1">
        <w:r>
          <w:rPr>
            <w:color w:val="0000FF"/>
          </w:rPr>
          <w:t>N 247</w:t>
        </w:r>
      </w:hyperlink>
      <w:r>
        <w:t xml:space="preserve">, от 28.03.2014 </w:t>
      </w:r>
      <w:hyperlink r:id="rId22" w:history="1">
        <w:r>
          <w:rPr>
            <w:color w:val="0000FF"/>
          </w:rPr>
          <w:t>N 248</w:t>
        </w:r>
      </w:hyperlink>
      <w:r>
        <w:t>,</w:t>
      </w:r>
    </w:p>
    <w:p w:rsidR="00C76263" w:rsidRDefault="00C76263" w:rsidP="00C76263">
      <w:pPr>
        <w:pStyle w:val="ConsPlusNormal"/>
        <w:jc w:val="center"/>
      </w:pPr>
      <w:r>
        <w:t xml:space="preserve">от 12.09.2014 </w:t>
      </w:r>
      <w:hyperlink r:id="rId23" w:history="1">
        <w:r>
          <w:rPr>
            <w:color w:val="0000FF"/>
          </w:rPr>
          <w:t>N 1219</w:t>
        </w:r>
      </w:hyperlink>
      <w:r>
        <w:t>)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jc w:val="center"/>
        <w:outlineLvl w:val="1"/>
      </w:pPr>
      <w:r>
        <w:t>I. Общие положения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22 августа 1996 г. N 125-ФЗ "О высшем и послевузовском профессиональном образовании",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Министерстве общего и профессионального образования Российской Федерации, утвержденным Постановлением Правительства Российской Федерации от 05.04.97 N 395 (Собрание законодательства Российской Федерации, 1997, N 15, ст. 1796),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высшему образованию от 10.08.93 N 42 "Об утверждении Положения</w:t>
      </w:r>
      <w:proofErr w:type="gramEnd"/>
      <w:r>
        <w:t xml:space="preserve"> </w:t>
      </w:r>
      <w:proofErr w:type="gramStart"/>
      <w:r>
        <w:t xml:space="preserve">о магистерской подготовке (магистратуре) в системе многоуровневого высшего образования Российской Федерации" (зарегистрировано в Министерстве юстиции Российской Федерации 16 августа 1993 г., регистрационный N 329), другими законодательными и нормативными правовыми </w:t>
      </w:r>
      <w:hyperlink r:id="rId27" w:history="1">
        <w:r>
          <w:rPr>
            <w:color w:val="0000FF"/>
          </w:rPr>
          <w:t>актами</w:t>
        </w:r>
      </w:hyperlink>
      <w:r>
        <w:t xml:space="preserve"> система послевузовского профессионального образования предоставляет гражданам Российской Федерации возможность повышения уровня научной и научно-педагогической квалификации в докторантуре, аспирантуре, адъюнктуре, созданных в образовательных учреждениях высшего профессионального образования &lt;*&gt;, имеющих государственную аккредитацию, и</w:t>
      </w:r>
      <w:proofErr w:type="gramEnd"/>
      <w:r>
        <w:t xml:space="preserve"> научных </w:t>
      </w:r>
      <w:proofErr w:type="gramStart"/>
      <w:r>
        <w:t>учреждениях</w:t>
      </w:r>
      <w:proofErr w:type="gramEnd"/>
      <w:r>
        <w:t>, организациях, имеющих лицензию на право ведения образовательной деятельности в сфере послевузовского профессионального образования, независимо от их организационно-правовых форм.</w:t>
      </w:r>
    </w:p>
    <w:p w:rsidR="00C76263" w:rsidRDefault="00C76263" w:rsidP="00C76263">
      <w:pPr>
        <w:pStyle w:val="ConsPlusNormal"/>
        <w:ind w:firstLine="540"/>
        <w:jc w:val="both"/>
      </w:pPr>
      <w:r>
        <w:t>--------------------------------</w:t>
      </w:r>
    </w:p>
    <w:p w:rsidR="00C76263" w:rsidRDefault="00C76263" w:rsidP="00C76263">
      <w:pPr>
        <w:pStyle w:val="ConsPlusNormal"/>
        <w:ind w:firstLine="540"/>
        <w:jc w:val="both"/>
      </w:pPr>
      <w:r>
        <w:t>&lt;*&gt; Далее по тексту - высшие учебные заведения.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 учетом норм </w:t>
      </w:r>
      <w:hyperlink r:id="rId28" w:history="1">
        <w:r>
          <w:rPr>
            <w:color w:val="0000FF"/>
          </w:rPr>
          <w:t>ст. 19</w:t>
        </w:r>
      </w:hyperlink>
      <w:r>
        <w:t xml:space="preserve"> Федерального закона "О высшем и послевузовском профессиональном образовании" (Собрание законодательства Российской Федерации, 1996, N 15, ст. 4135) докторантура и аспирантура, адъюнктура являются основными формами подготовки научно-педагогических и научных кадров в системе послевузовского профессионального образования, предоставляющими гражданам Российской Федерации возможность повышения уровня образования, научной и педагогической квалификации.</w:t>
      </w:r>
      <w:proofErr w:type="gramEnd"/>
    </w:p>
    <w:p w:rsidR="00C76263" w:rsidRDefault="00C76263" w:rsidP="00C76263">
      <w:pPr>
        <w:pStyle w:val="ConsPlusNormal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28.03.2014 N 248.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По вопросу, касающемуся порядка присвоения ученых званий и присуждения ученых степеней, </w:t>
      </w:r>
      <w:proofErr w:type="gramStart"/>
      <w:r>
        <w:t>см</w:t>
      </w:r>
      <w:proofErr w:type="gramEnd"/>
      <w:r>
        <w:t xml:space="preserve">. Постановления Правительства РФ от 10.12.2013 </w:t>
      </w:r>
      <w:hyperlink r:id="rId30" w:history="1">
        <w:r>
          <w:rPr>
            <w:color w:val="0000FF"/>
          </w:rPr>
          <w:t>N 1139</w:t>
        </w:r>
      </w:hyperlink>
      <w:r>
        <w:t xml:space="preserve"> и от 24.09.2013 </w:t>
      </w:r>
      <w:hyperlink r:id="rId31" w:history="1">
        <w:r>
          <w:rPr>
            <w:color w:val="0000FF"/>
          </w:rPr>
          <w:t>N 842</w:t>
        </w:r>
      </w:hyperlink>
      <w:r>
        <w:t>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3. Порядок представления диссертаций в диссертационный совет определяется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порядке присуждения научным и научно-педагогическим работникам ученых степеней и присвоения научным работникам ученых званий &lt;*&gt;.</w:t>
      </w:r>
    </w:p>
    <w:p w:rsidR="00C76263" w:rsidRDefault="00C76263" w:rsidP="00C76263">
      <w:pPr>
        <w:pStyle w:val="ConsPlusNormal"/>
        <w:ind w:firstLine="540"/>
        <w:jc w:val="both"/>
      </w:pPr>
      <w:r>
        <w:t>--------------------------------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&lt;*&gt; Положение о порядке присуждения научным и научно-педагогическим работникам ученых степеней и присвоения научным работникам ученых званий утверждено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1994 г. N 1185 (Бюллетень Высшего аттестационного комитета Российской Федерации, 1995, N 1).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4. Докторантура, аспирантура, адъюнктура открываются в высших учебных заведениях, имеющих государственную аккредитацию, и научных учреждениях, организациях, имеющих лицензию на </w:t>
      </w:r>
      <w:proofErr w:type="gramStart"/>
      <w:r>
        <w:t xml:space="preserve">право </w:t>
      </w:r>
      <w:r>
        <w:lastRenderedPageBreak/>
        <w:t>ведения</w:t>
      </w:r>
      <w:proofErr w:type="gramEnd"/>
      <w:r>
        <w:t xml:space="preserve"> образовательной деятельности в сфере послевузовского профессионального образования, располагающих высококвалифицированными научными и научно-педагогическими кадрами.</w:t>
      </w:r>
    </w:p>
    <w:p w:rsidR="00C76263" w:rsidRDefault="00C76263" w:rsidP="00C76263">
      <w:pPr>
        <w:pStyle w:val="ConsPlusNormal"/>
        <w:ind w:firstLine="540"/>
        <w:jc w:val="both"/>
      </w:pPr>
      <w:r>
        <w:t>Докторантура открывается в высших учебных заведениях и научных учреждениях, организациях, имеющих, как правило, профильные диссертационные советы по защите диссертаций на соискание ученых степеней кандидата и доктора наук.</w:t>
      </w:r>
    </w:p>
    <w:p w:rsidR="00C76263" w:rsidRDefault="00C76263" w:rsidP="00C76263">
      <w:pPr>
        <w:pStyle w:val="ConsPlusNormal"/>
        <w:ind w:firstLine="540"/>
        <w:jc w:val="both"/>
      </w:pPr>
      <w:r>
        <w:t>5. Открытие докторантуры и прекращение ее деятельности осуществляется и оформляется приказом Министерства общего и профессионального образования Российской Федерации (кроме системы Российской академии наук и отраслевых академий, имеющих государственный статус) после проведения соответствующей экспертизы.</w:t>
      </w:r>
    </w:p>
    <w:p w:rsidR="00C76263" w:rsidRDefault="00C76263" w:rsidP="00C76263">
      <w:pPr>
        <w:pStyle w:val="ConsPlusNormal"/>
        <w:ind w:firstLine="540"/>
        <w:jc w:val="both"/>
      </w:pPr>
      <w:proofErr w:type="gramStart"/>
      <w:r>
        <w:t>Ходатайства об открытии докторантуры, аспирантуры, адъюнктуры или введении научных специальностей в действующих докторантуре, аспирантуре, адъюнктуре представляются министерствами, ведомствами и подведомственными Министерству общего и профессионального образования Российской Федерации высшими учебными заведениями и научными учреждениями, организациями в Министерство общего и профессионального образования Российской Федерации.</w:t>
      </w:r>
      <w:proofErr w:type="gramEnd"/>
    </w:p>
    <w:p w:rsidR="00C76263" w:rsidRDefault="00C76263" w:rsidP="00C76263">
      <w:pPr>
        <w:pStyle w:val="ConsPlusNormal"/>
        <w:ind w:firstLine="540"/>
        <w:jc w:val="both"/>
      </w:pPr>
      <w:r>
        <w:t xml:space="preserve">6. Открытие аспирантуры, адъюнктуры осуществляется приказом Министерства общего и профессионального образования Российской Федерации с выдачей лицензии после проведения лицензионной экспертизы на </w:t>
      </w:r>
      <w:proofErr w:type="gramStart"/>
      <w:r>
        <w:t>право ведения</w:t>
      </w:r>
      <w:proofErr w:type="gramEnd"/>
      <w:r>
        <w:t xml:space="preserve"> образовательной деятельности в сфере послевузовского профессионального образования (кроме системы Российской академии наук и отраслевых академий, имеющих государственный статус).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Получение лицензии на право ведения образовательной деятельности в сфере послевузовского профессионального образования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для высшего учебного заведения и научного учреждения, организации научным специальностям производится на общих основаниях независимо от наличия у высшего учебного заведения и научного учреждения, организации лицензии.</w:t>
      </w:r>
    </w:p>
    <w:p w:rsidR="00C76263" w:rsidRDefault="00C76263" w:rsidP="00C76263">
      <w:pPr>
        <w:pStyle w:val="ConsPlusNormal"/>
        <w:ind w:firstLine="540"/>
        <w:jc w:val="both"/>
      </w:pPr>
      <w:r>
        <w:t>7. Граждане иностранных государств, включая граждан государств - участников СНГ, принимаются в докторантуру, адъюнктуру на основе международных договоров и межправительственных соглашений Российской Федерации, а также по договорам высших учебных заведений и научных учреждений, организаций Российской Федерации, предусматривающих оплату стоимости подготовки юридическими и физическими лицами.</w:t>
      </w:r>
    </w:p>
    <w:p w:rsidR="00C76263" w:rsidRDefault="00C76263" w:rsidP="00C76263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26.03.2014 </w:t>
      </w:r>
      <w:hyperlink r:id="rId34" w:history="1">
        <w:r>
          <w:rPr>
            <w:color w:val="0000FF"/>
          </w:rPr>
          <w:t>N 233</w:t>
        </w:r>
      </w:hyperlink>
      <w:r>
        <w:t xml:space="preserve">, от 28.03.2014 </w:t>
      </w:r>
      <w:hyperlink r:id="rId35" w:history="1">
        <w:r>
          <w:rPr>
            <w:color w:val="0000FF"/>
          </w:rPr>
          <w:t>N 248</w:t>
        </w:r>
      </w:hyperlink>
      <w:r>
        <w:t>)</w:t>
      </w:r>
    </w:p>
    <w:p w:rsidR="00C76263" w:rsidRDefault="00C76263" w:rsidP="00C76263">
      <w:pPr>
        <w:pStyle w:val="ConsPlusNormal"/>
        <w:ind w:firstLine="540"/>
        <w:jc w:val="both"/>
      </w:pPr>
      <w:r>
        <w:t>Прием лиц без гражданства, постоянно проживающих на территории Российской Федерации, в докторантуру российских высших учебных заведений, научных учреждений и организаций осуществляется в порядке, предусмотренном для граждан Российской Федерации.</w:t>
      </w:r>
    </w:p>
    <w:p w:rsidR="00C76263" w:rsidRDefault="00C76263" w:rsidP="00C76263">
      <w:pPr>
        <w:pStyle w:val="ConsPlusNormal"/>
        <w:jc w:val="both"/>
      </w:pPr>
      <w:r>
        <w:t xml:space="preserve">(в ред. Приказов Минобразования России от 27.11.2000 </w:t>
      </w:r>
      <w:hyperlink r:id="rId36" w:history="1">
        <w:r>
          <w:rPr>
            <w:color w:val="0000FF"/>
          </w:rPr>
          <w:t>N 3410</w:t>
        </w:r>
      </w:hyperlink>
      <w:r>
        <w:t xml:space="preserve">, </w:t>
      </w:r>
      <w:proofErr w:type="spellStart"/>
      <w:r>
        <w:t>Минобрнауки</w:t>
      </w:r>
      <w:proofErr w:type="spellEnd"/>
      <w:r>
        <w:t xml:space="preserve"> России от 26.03.2014 </w:t>
      </w:r>
      <w:hyperlink r:id="rId37" w:history="1">
        <w:r>
          <w:rPr>
            <w:color w:val="0000FF"/>
          </w:rPr>
          <w:t>N 233</w:t>
        </w:r>
      </w:hyperlink>
      <w:r>
        <w:t>)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8. Общее и научно-методическое руководство работой докторантуры, аспирантуры, адъюнктуры в высших учебных заведениях и научных учреждениях, организациях независимо от их ведомственной принадлежности и </w:t>
      </w:r>
      <w:proofErr w:type="gramStart"/>
      <w:r>
        <w:t>контроль за</w:t>
      </w:r>
      <w:proofErr w:type="gramEnd"/>
      <w:r>
        <w:t xml:space="preserve"> подготовкой научно-педагогических и научных кадров в сфере послевузовского профессионального образования осуществляет Министерство общего и профессионального образования Российской Федерации.</w:t>
      </w:r>
    </w:p>
    <w:p w:rsidR="00C76263" w:rsidRDefault="00C76263" w:rsidP="00C76263">
      <w:pPr>
        <w:pStyle w:val="ConsPlusNormal"/>
        <w:ind w:firstLine="540"/>
        <w:jc w:val="both"/>
      </w:pPr>
      <w:r>
        <w:t>9. На основании настоящего Положения министерствами и ведомствами могут быть изданы соответствующие специфике отрасли регламентирующие документы в сфере послевузовского профессионального образования, подлежащие согласованию с Министерством общего и профессионального образования Российской Федерации.</w:t>
      </w:r>
    </w:p>
    <w:p w:rsidR="00C76263" w:rsidRDefault="00C76263" w:rsidP="00C76263">
      <w:pPr>
        <w:pStyle w:val="ConsPlusNormal"/>
        <w:ind w:firstLine="540"/>
        <w:jc w:val="both"/>
      </w:pPr>
      <w:r>
        <w:t>10. Лицам, завершившим подготовку по образовательным программам послевузовского профессионального образования, выдаются документы государственного образца.</w:t>
      </w:r>
    </w:p>
    <w:p w:rsidR="00C76263" w:rsidRDefault="00C76263" w:rsidP="00C76263">
      <w:pPr>
        <w:pStyle w:val="ConsPlusNormal"/>
        <w:ind w:firstLine="540"/>
        <w:jc w:val="both"/>
      </w:pPr>
      <w:r>
        <w:t>11. Для завершения диссертаций на соискание ученой степени кандидата наук или доктора наук работникам предприятий, учреждений и организаций по месту работы предоставляются отпуска с сохранением средней заработной платы продолжительностью соответственно три или шесть месяцев.</w:t>
      </w:r>
    </w:p>
    <w:p w:rsidR="00C76263" w:rsidRDefault="00C76263" w:rsidP="00C76263">
      <w:pPr>
        <w:pStyle w:val="ConsPlusNormal"/>
        <w:ind w:firstLine="540"/>
        <w:jc w:val="both"/>
      </w:pPr>
      <w:proofErr w:type="gramStart"/>
      <w:r>
        <w:t>Отпуск для завершения диссертаций на соискание ученой степени доктора наук (шесть месяцев) предоставляется по месту работы лицам, сочетающим основную работу с научной деятельностью, по рекомендации ученого совета высшего учебного заведения или научно-технического совета научного учреждения, организации с учетом актуальности научной работы, объема проведенных исследований, возможности завершения диссертации за время отпуска, с указанием времени и срока его предоставления.</w:t>
      </w:r>
      <w:proofErr w:type="gramEnd"/>
    </w:p>
    <w:p w:rsidR="00C76263" w:rsidRDefault="00C76263" w:rsidP="00C76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12.09.2014 N 1219)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Постановлением Правительства РФ от 04.04.2014 N 267 утверждено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докторантуре.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jc w:val="center"/>
        <w:outlineLvl w:val="1"/>
      </w:pPr>
      <w:r>
        <w:t>II. Докторантура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Прием в докторантуру в соответствии с порядком приема, действовавшим до 1 сентября 2013 года, осуществляется до 1 января 2014 года. Подготовка лиц, принятых в докторантуру до 1 января 2014 года, осуществляется до истечения срока их подготовки, но не позднее 1 января 2018 года. В этот срок не включается защита диссертации на соискание ученой степени доктора наук (Федеральный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02.07.2013 N 185-ФЗ).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r>
        <w:t>12. В докторантуру принимаются лица, имеющие степень кандидата наук.</w:t>
      </w:r>
    </w:p>
    <w:p w:rsidR="00C76263" w:rsidRDefault="00C76263" w:rsidP="00C76263">
      <w:pPr>
        <w:pStyle w:val="ConsPlusNormal"/>
        <w:ind w:firstLine="540"/>
        <w:jc w:val="both"/>
      </w:pPr>
      <w:r>
        <w:t>Подготовка докторантов осуществляется по очной форме.</w:t>
      </w:r>
    </w:p>
    <w:p w:rsidR="00C76263" w:rsidRDefault="00C76263" w:rsidP="00C76263">
      <w:pPr>
        <w:pStyle w:val="ConsPlusNormal"/>
        <w:ind w:firstLine="540"/>
        <w:jc w:val="both"/>
      </w:pPr>
      <w:r>
        <w:t>Срок подготовки докторантов не должен превышать трех лет.</w:t>
      </w:r>
    </w:p>
    <w:p w:rsidR="00C76263" w:rsidRDefault="00C76263" w:rsidP="00C76263">
      <w:pPr>
        <w:pStyle w:val="ConsPlusNormal"/>
        <w:ind w:firstLine="540"/>
        <w:jc w:val="both"/>
      </w:pPr>
      <w:r>
        <w:t>13. Заявление о приеме в докторантуру подается на имя ректора высшего учебного заведения или руководителя научного учреждения, организации, осуществляющих подготовку докторантов, с приложением следующих документов:</w:t>
      </w:r>
    </w:p>
    <w:p w:rsidR="00C76263" w:rsidRDefault="00C76263" w:rsidP="00C76263">
      <w:pPr>
        <w:pStyle w:val="ConsPlusNormal"/>
        <w:ind w:firstLine="540"/>
        <w:jc w:val="both"/>
      </w:pPr>
      <w:r>
        <w:t>копии диплома о присуждении ученой степени кандидата наук;</w:t>
      </w:r>
    </w:p>
    <w:p w:rsidR="00C76263" w:rsidRDefault="00C76263" w:rsidP="00C76263">
      <w:pPr>
        <w:pStyle w:val="ConsPlusNormal"/>
        <w:ind w:firstLine="540"/>
        <w:jc w:val="both"/>
      </w:pPr>
      <w:r>
        <w:t>анкеты;</w:t>
      </w:r>
    </w:p>
    <w:p w:rsidR="00C76263" w:rsidRDefault="00C76263" w:rsidP="00C76263">
      <w:pPr>
        <w:pStyle w:val="ConsPlusNormal"/>
        <w:ind w:firstLine="540"/>
        <w:jc w:val="both"/>
      </w:pPr>
      <w:r>
        <w:t>развернутого плана подготовки докторской диссертации;</w:t>
      </w:r>
    </w:p>
    <w:p w:rsidR="00C76263" w:rsidRDefault="00C76263" w:rsidP="00C76263">
      <w:pPr>
        <w:pStyle w:val="ConsPlusNormal"/>
        <w:ind w:firstLine="540"/>
        <w:jc w:val="both"/>
      </w:pPr>
      <w:r>
        <w:t>списка опубликованных научных работ, изобретений.</w:t>
      </w:r>
    </w:p>
    <w:p w:rsidR="00C76263" w:rsidRDefault="00C76263" w:rsidP="00C76263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Документ</w:t>
        </w:r>
      </w:hyperlink>
      <w:r>
        <w:t xml:space="preserve">, удостоверяющий личность, и </w:t>
      </w:r>
      <w:hyperlink r:id="rId42" w:history="1">
        <w:r>
          <w:rPr>
            <w:color w:val="0000FF"/>
          </w:rPr>
          <w:t>диплом</w:t>
        </w:r>
      </w:hyperlink>
      <w:r>
        <w:t xml:space="preserve"> о присуждении ученой степени кандидата наук предъявляются </w:t>
      </w:r>
      <w:proofErr w:type="gramStart"/>
      <w:r>
        <w:t>поступающим</w:t>
      </w:r>
      <w:proofErr w:type="gramEnd"/>
      <w:r>
        <w:t xml:space="preserve"> в докторантуру лично.</w:t>
      </w:r>
    </w:p>
    <w:p w:rsidR="00C76263" w:rsidRDefault="00C76263" w:rsidP="00C76263">
      <w:pPr>
        <w:pStyle w:val="ConsPlusNormal"/>
        <w:ind w:firstLine="540"/>
        <w:jc w:val="both"/>
      </w:pPr>
      <w:r>
        <w:t>14. Ректор высшего учебного заведения или руководитель научного учреждения, организации рассматривает документы поступающего в докторантуру и на основании заключения соответствующей кафедры (отдела, лаборатории, сектора) и решения ученого совета высшего учебного заведения или научно-технического совета научного учреждения, организации издает приказ о зачислении.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По вопросу, касающемуся стипендиального обеспечения студентов, </w:t>
      </w:r>
      <w:proofErr w:type="gramStart"/>
      <w:r>
        <w:t>см</w:t>
      </w:r>
      <w:proofErr w:type="gramEnd"/>
      <w:r>
        <w:t xml:space="preserve">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27.06.2001 N 487.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15. Лица, зачисленные в докторантуру, освобождаются от занимаемых должностей в соответствии с трудовым законодательством Российской Федерации. </w:t>
      </w:r>
      <w:proofErr w:type="gramStart"/>
      <w:r>
        <w:t>Зачисленным</w:t>
      </w:r>
      <w:proofErr w:type="gramEnd"/>
      <w:r>
        <w:t xml:space="preserve"> за счет средств бюджета стипендия выплачивается со дня зачисления, но не ранее дня увольнения с предыдущего места работы.</w:t>
      </w:r>
    </w:p>
    <w:p w:rsidR="00C76263" w:rsidRDefault="00C76263" w:rsidP="00C76263">
      <w:pPr>
        <w:pStyle w:val="ConsPlusNormal"/>
        <w:ind w:firstLine="540"/>
        <w:jc w:val="both"/>
      </w:pPr>
      <w:r>
        <w:t>16. Срок подготовки в докторантуре засчитывается в стаж научно-педагогической и научной работы.</w:t>
      </w:r>
    </w:p>
    <w:p w:rsidR="00C76263" w:rsidRDefault="00C76263" w:rsidP="00C76263">
      <w:pPr>
        <w:pStyle w:val="ConsPlusNormal"/>
        <w:ind w:firstLine="540"/>
        <w:jc w:val="both"/>
      </w:pPr>
      <w:r>
        <w:t>17. В период подготовки докторант обязан выполнить план подготовки диссертации и представить завершенную диссертацию на кафедру (отдел, лабораторию, сектор, совет) для получения соответствующего заключения.</w:t>
      </w:r>
    </w:p>
    <w:p w:rsidR="00C76263" w:rsidRDefault="00C76263" w:rsidP="00C76263">
      <w:pPr>
        <w:pStyle w:val="ConsPlusNormal"/>
        <w:ind w:firstLine="540"/>
        <w:jc w:val="both"/>
      </w:pPr>
      <w:r>
        <w:t>18. Для оказания помощи докторанту в проведении диссертационных исследований по месту его подготовки может назначаться приказом ректора высшего учебного заведения или руководителя научного учреждения, организации научный консультант из числа докторов наук. При необходимости в качестве консультанта могут привлекаться ведущие ученые и специалисты сторонних учебных и научных учреждений, организаций.</w:t>
      </w:r>
    </w:p>
    <w:p w:rsidR="00C76263" w:rsidRDefault="00C76263" w:rsidP="00C76263">
      <w:pPr>
        <w:pStyle w:val="ConsPlusNormal"/>
        <w:ind w:firstLine="540"/>
        <w:jc w:val="both"/>
      </w:pPr>
      <w:r>
        <w:t>19. Докторанты пользуются бесплатно оборудованием, лабораториями, учебно-методическими кабинетами, библиотеками, имеют право на командировки, в том числе в высшие учебные заведения и научные центры иностранных государств, на участие в экспедициях для проведения работ по избранным темам научных исследований наравне с научно-педагогическими работниками высших учебных заведений и научными работниками научных учреждений, организаций.</w:t>
      </w:r>
    </w:p>
    <w:p w:rsidR="00C76263" w:rsidRDefault="00C76263" w:rsidP="00C76263">
      <w:pPr>
        <w:pStyle w:val="ConsPlusNormal"/>
        <w:ind w:firstLine="540"/>
        <w:jc w:val="both"/>
      </w:pPr>
      <w:r>
        <w:t>Для приобретения научной литературы каждому докторанту, обучающемуся за счет средств бюджета, выдается ежегодное пособие в размере двух месячных стипендий.</w:t>
      </w:r>
    </w:p>
    <w:p w:rsidR="00C76263" w:rsidRDefault="00C76263" w:rsidP="00C76263">
      <w:pPr>
        <w:pStyle w:val="ConsPlusNormal"/>
        <w:ind w:firstLine="540"/>
        <w:jc w:val="both"/>
      </w:pPr>
      <w:r>
        <w:t>20. Ежегодно ученые советы высших учебных заведений или советы факультетов высших учебных заведений и научно-технические советы научных учреждений, организаций проводят аттестацию докторантов, по результатам которой принимается решение о дальнейшем пребывании их в докторантуре.</w:t>
      </w:r>
    </w:p>
    <w:p w:rsidR="00C76263" w:rsidRDefault="00C76263" w:rsidP="00C76263">
      <w:pPr>
        <w:pStyle w:val="ConsPlusNormal"/>
        <w:ind w:firstLine="540"/>
        <w:jc w:val="both"/>
      </w:pPr>
      <w:r>
        <w:t>Докторант, не выполняющий план работы над диссертацией, отчисляется из докторантуры приказом ректора высшего учебного заведения или руководителя научного учреждения, организации.</w:t>
      </w:r>
    </w:p>
    <w:p w:rsidR="00C76263" w:rsidRDefault="00C76263" w:rsidP="00C76263">
      <w:pPr>
        <w:pStyle w:val="ConsPlusNormal"/>
        <w:ind w:firstLine="540"/>
        <w:jc w:val="both"/>
      </w:pPr>
      <w:r>
        <w:t>21. Докторант, отчисленный до окончания срока из докторантуры, может быть восстановлен на оставшийся срок приказом руководителя высшего учебного заведения или научного учреждения, организации при наличии в высшем учебном заведении или научном учреждении, организации вакантных мест.</w:t>
      </w:r>
    </w:p>
    <w:p w:rsidR="00C76263" w:rsidRDefault="00C76263" w:rsidP="00C76263">
      <w:pPr>
        <w:pStyle w:val="ConsPlusNormal"/>
        <w:ind w:firstLine="540"/>
        <w:jc w:val="both"/>
      </w:pPr>
      <w:r>
        <w:t>22. Лица, прошедшие полный курс подготовки в докторантуре, не переводятся на должности научных сотрудников для подготовки докторской диссертации.</w:t>
      </w:r>
    </w:p>
    <w:p w:rsidR="00C76263" w:rsidRDefault="00C76263" w:rsidP="00C76263">
      <w:pPr>
        <w:pStyle w:val="ConsPlusNormal"/>
        <w:ind w:firstLine="540"/>
        <w:jc w:val="both"/>
      </w:pPr>
      <w:r>
        <w:t>23. Подготовка докторантов в высших учебных заведениях и научных учреждениях, организациях в пределах установленных контрольных цифр осуществляется за счет соответствующих бюджетов.</w:t>
      </w:r>
    </w:p>
    <w:p w:rsidR="00C76263" w:rsidRDefault="00C76263" w:rsidP="00C76263">
      <w:pPr>
        <w:pStyle w:val="ConsPlusNormal"/>
        <w:ind w:firstLine="540"/>
        <w:jc w:val="both"/>
      </w:pPr>
      <w:r>
        <w:lastRenderedPageBreak/>
        <w:t>Контрольные цифры приема в докторантуру высшим учебным заведениям и научным учреждениям, организациям за счет средств бюджета устанавливают министерства и ведомства, в ведении которых они находятся. Подготовка докторантов сверх контрольных цифр приема может осуществляться по договорам с оплатой стоимости обучения физическими или юридическими лицами.</w:t>
      </w:r>
    </w:p>
    <w:p w:rsidR="00C76263" w:rsidRDefault="00C76263" w:rsidP="00C76263">
      <w:pPr>
        <w:pStyle w:val="ConsPlusNormal"/>
        <w:ind w:firstLine="540"/>
        <w:jc w:val="both"/>
      </w:pPr>
      <w:r>
        <w:t>24. Докторантам, зачисленным в счет контрольных цифр приема, выплачиваются государственные стипендии.</w:t>
      </w:r>
    </w:p>
    <w:p w:rsidR="00C76263" w:rsidRDefault="00C76263" w:rsidP="00C76263">
      <w:pPr>
        <w:pStyle w:val="ConsPlusNormal"/>
        <w:ind w:firstLine="540"/>
        <w:jc w:val="both"/>
      </w:pPr>
      <w:r>
        <w:t>Докторантам предоставляются ежегодные каникулы продолжительностью два месяца.</w:t>
      </w:r>
    </w:p>
    <w:p w:rsidR="00C76263" w:rsidRDefault="00C76263" w:rsidP="00C76263">
      <w:pPr>
        <w:pStyle w:val="ConsPlusNormal"/>
        <w:ind w:firstLine="540"/>
        <w:jc w:val="both"/>
      </w:pPr>
      <w:r>
        <w:t>За докторантами сохраняются все права по месту работы, которые они имели до поступления в докторантуру (право на получение жилой площади, на присвоение ученого звания и другие права), а также право на возвращение на прежнее место работы.</w:t>
      </w:r>
    </w:p>
    <w:p w:rsidR="00C76263" w:rsidRDefault="00C76263" w:rsidP="00C76263">
      <w:pPr>
        <w:pStyle w:val="ConsPlusNormal"/>
        <w:ind w:firstLine="540"/>
        <w:jc w:val="both"/>
      </w:pPr>
      <w:r>
        <w:t>25. Докторанты имеют право на оплачиваемую работу при условии выполнения ими плана работы над диссертацией.</w:t>
      </w:r>
    </w:p>
    <w:p w:rsidR="00C76263" w:rsidRDefault="00C76263" w:rsidP="00C76263">
      <w:pPr>
        <w:pStyle w:val="ConsPlusNormal"/>
        <w:ind w:firstLine="540"/>
        <w:jc w:val="both"/>
      </w:pPr>
      <w:r>
        <w:t>26. Оплата труда научных консультантов докторантов производится из расчета 50 часов в год на одного докторанта.</w:t>
      </w:r>
    </w:p>
    <w:p w:rsidR="00C76263" w:rsidRDefault="00C76263" w:rsidP="00C76263">
      <w:pPr>
        <w:pStyle w:val="ConsPlusNormal"/>
        <w:ind w:firstLine="540"/>
        <w:jc w:val="both"/>
      </w:pPr>
      <w:r>
        <w:t>Руководители высших учебных заведений и научных учреждений, организаций имеют право устанавливать научным консультантам доплату без ограничения ее предельных размеров.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jc w:val="center"/>
        <w:outlineLvl w:val="1"/>
      </w:pPr>
      <w:r>
        <w:t xml:space="preserve">III. Перевод сотрудников учреждений </w:t>
      </w:r>
      <w:proofErr w:type="gramStart"/>
      <w:r>
        <w:t>высшего</w:t>
      </w:r>
      <w:proofErr w:type="gramEnd"/>
    </w:p>
    <w:p w:rsidR="00C76263" w:rsidRDefault="00C76263" w:rsidP="00C76263">
      <w:pPr>
        <w:pStyle w:val="ConsPlusNormal"/>
        <w:jc w:val="center"/>
      </w:pPr>
      <w:r>
        <w:t>профессионального образования на должности</w:t>
      </w:r>
    </w:p>
    <w:p w:rsidR="00C76263" w:rsidRDefault="00C76263" w:rsidP="00C76263">
      <w:pPr>
        <w:pStyle w:val="ConsPlusNormal"/>
        <w:jc w:val="center"/>
      </w:pPr>
      <w:r>
        <w:t>научных сотрудников для подготовки</w:t>
      </w:r>
    </w:p>
    <w:p w:rsidR="00C76263" w:rsidRDefault="00C76263" w:rsidP="00C76263">
      <w:pPr>
        <w:pStyle w:val="ConsPlusNormal"/>
        <w:jc w:val="center"/>
      </w:pPr>
      <w:r>
        <w:t>докторских диссертаций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>27. Сотрудники высших учебных заведений с ученой степенью кандидата наук могут переводиться на должности научных сотрудников сроком до двух лет для подготовки докторских диссертаций.</w:t>
      </w:r>
    </w:p>
    <w:p w:rsidR="00C76263" w:rsidRDefault="00C76263" w:rsidP="00C76263">
      <w:pPr>
        <w:pStyle w:val="ConsPlusNormal"/>
        <w:ind w:firstLine="540"/>
        <w:jc w:val="both"/>
      </w:pPr>
      <w:r>
        <w:t>28. Кандидаты наук, претендующие на должности научных сотрудников, подают на имя ректора высшего учебного заведения по месту своей основной работы заявление с приложением развернутого плана докторской диссертации, списка опубликованных научных работ.</w:t>
      </w:r>
    </w:p>
    <w:p w:rsidR="00C76263" w:rsidRDefault="00C76263" w:rsidP="00C76263">
      <w:pPr>
        <w:pStyle w:val="ConsPlusNormal"/>
        <w:ind w:firstLine="540"/>
        <w:jc w:val="both"/>
      </w:pPr>
      <w:r>
        <w:t>29. Ректор высшего учебного заведения на основании заключения соответствующей кафедры (факультета, ученого совета) и представленных кандидатом документов принимает решение о его переводе на должность научного сотрудника для подготовки докторской диссертации.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30. Перевод кандидатов наук на должности научных сотрудников для подготовки докторской диссертации оформляется приказом ректора в </w:t>
      </w:r>
      <w:proofErr w:type="gramStart"/>
      <w:r>
        <w:t>пределах</w:t>
      </w:r>
      <w:proofErr w:type="gramEnd"/>
      <w:r>
        <w:t xml:space="preserve"> имеющихся в высших учебных заведениях средств на оплату труда.</w:t>
      </w:r>
    </w:p>
    <w:p w:rsidR="00C76263" w:rsidRDefault="00C76263" w:rsidP="00C76263">
      <w:pPr>
        <w:pStyle w:val="ConsPlusNormal"/>
        <w:ind w:firstLine="540"/>
        <w:jc w:val="both"/>
      </w:pPr>
      <w:r>
        <w:t>31. В период пребывания на должности научный сотрудник обязан завершить работу над докторской диссертацией и представить ее на кафедру для получения соответствующего заключения.</w:t>
      </w:r>
    </w:p>
    <w:p w:rsidR="00C76263" w:rsidRDefault="00C76263" w:rsidP="00C76263">
      <w:pPr>
        <w:pStyle w:val="ConsPlusNormal"/>
        <w:ind w:firstLine="540"/>
        <w:jc w:val="both"/>
      </w:pPr>
      <w:r>
        <w:t>32. Кандидаты наук, переведенные на должности научных сотрудников (далее - научные сотрудники), могут быть по их просьбе прикомандированы для проведения научного исследования к другим высшим учебным заведениям или научным учреждениям, организациям с согласия последних.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Высшие учебные заведения и научные учреждения, организации, давшие согласие на прикомандирование научного сотрудника, обеспечивают его научными консультациями, осуществляют </w:t>
      </w:r>
      <w:proofErr w:type="gramStart"/>
      <w:r>
        <w:t>контроль за</w:t>
      </w:r>
      <w:proofErr w:type="gramEnd"/>
      <w:r>
        <w:t xml:space="preserve"> его работой и несут все расходы, связанные с проведением научного исследования. При необходимости для оказания помощи научному сотруднику в проведении диссертационных исследований может назначаться приказом ректора научный консультант из числа докторов наук, профессоров.</w:t>
      </w:r>
    </w:p>
    <w:p w:rsidR="00C76263" w:rsidRDefault="00C76263" w:rsidP="00C76263">
      <w:pPr>
        <w:pStyle w:val="ConsPlusNormal"/>
        <w:ind w:firstLine="540"/>
        <w:jc w:val="both"/>
      </w:pPr>
      <w:r>
        <w:t>33. Оплата труда научных консультантов научных сотрудников производится из расчета 50 часов в год на одного сотрудника.</w:t>
      </w:r>
    </w:p>
    <w:p w:rsidR="00C76263" w:rsidRDefault="00C76263" w:rsidP="00C76263">
      <w:pPr>
        <w:pStyle w:val="ConsPlusNormal"/>
        <w:ind w:firstLine="540"/>
        <w:jc w:val="both"/>
      </w:pPr>
      <w:r>
        <w:t>Руководители высших учебных заведений имеют право устанавливать научным консультантам доплату без ограничения ее предельных размеров.</w:t>
      </w:r>
    </w:p>
    <w:p w:rsidR="00C76263" w:rsidRDefault="00C76263" w:rsidP="00C76263">
      <w:pPr>
        <w:pStyle w:val="ConsPlusNormal"/>
        <w:ind w:firstLine="540"/>
        <w:jc w:val="both"/>
      </w:pPr>
      <w:r>
        <w:t>34. По истечении года научные сотрудники представляют ученому совету высшего учебного заведения, в штате которого они состоят, отчет о работе над диссертацией, по результатам которого ученый совет принимает решение с рекомендацией о продлении пребывания их в должности научных сотрудников на следующий годичный срок или о возвращении на прежнее место работы.</w:t>
      </w:r>
    </w:p>
    <w:p w:rsidR="00C76263" w:rsidRDefault="00C76263" w:rsidP="00C76263">
      <w:pPr>
        <w:pStyle w:val="ConsPlusNormal"/>
        <w:ind w:firstLine="540"/>
        <w:jc w:val="both"/>
      </w:pPr>
      <w:proofErr w:type="gramStart"/>
      <w:r>
        <w:t>Лица, прикомандированные к другим высшим учебным заведениям и научным учреждениям, организациям, представляют научный отчет ученому совету высшего учебного заведения или научно-техническому совету научного учреждения, организации по месту прикомандирования.</w:t>
      </w:r>
      <w:proofErr w:type="gramEnd"/>
      <w:r>
        <w:t xml:space="preserve"> Заключение совета направляется в высшее учебное заведение, в штате которого состоит научный сотрудник, и учитывается при решении вопроса о дальнейшем пребывании кандидата наук в занимаемой должности научного сотрудника.</w:t>
      </w:r>
    </w:p>
    <w:p w:rsidR="00C76263" w:rsidRDefault="00C76263" w:rsidP="00C76263">
      <w:pPr>
        <w:pStyle w:val="ConsPlusNormal"/>
        <w:ind w:firstLine="540"/>
        <w:jc w:val="both"/>
      </w:pPr>
      <w:r>
        <w:t>35. Кандидаты наук, переведенные на должности научных сотрудников, по истечении срока пребывания в данной должности не могут поступать в докторантуру за счет средств бюджета.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>В официальном тексте документа, видимо, допущена опечатка: после раздела III должен следовать раздел IV, а не VI.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jc w:val="center"/>
        <w:outlineLvl w:val="1"/>
      </w:pPr>
      <w:r>
        <w:t>VI. Аспирантура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По вопросу, касающемуся порядка приема на обучение по образовательным программам высшего образования - программам подготовки научно-педагогических кадров в аспирантуре, </w:t>
      </w:r>
      <w:proofErr w:type="gramStart"/>
      <w:r>
        <w:t>см</w:t>
      </w:r>
      <w:proofErr w:type="gramEnd"/>
      <w:r>
        <w:t xml:space="preserve">. </w:t>
      </w:r>
      <w:hyperlink r:id="rId4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36. В адъюнктуру на конкурсной основе принимаются лица, имеющие высшее профессиональное образование. </w:t>
      </w:r>
      <w:proofErr w:type="gramStart"/>
      <w:r>
        <w:t>Обучение в аспирантуре осуществляется по очной и заочной формам.</w:t>
      </w:r>
      <w:proofErr w:type="gramEnd"/>
    </w:p>
    <w:p w:rsidR="00C76263" w:rsidRDefault="00C76263" w:rsidP="00C76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--------------------------------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&lt;*&gt; Сноска исключена. - </w:t>
      </w:r>
      <w:hyperlink r:id="rId4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>37. Лица, ранее прошедшие полный курс обучения в адъюнктуре, не имеют права вторичного обучения в адъюнктуре за счет средств бюджета.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38. Заявление о приеме в адъюнктуру подается на имя ректора высшего учебного заведения и руководителя научного учреждения, организации, осуществляющих подготовку адъюнктов, с приложением следующих документов: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копии диплома о высшем профессиональном образовании и приложения к нему (для лиц, получивших образование за рубежом, включая граждан государств - участников СНГ, - копия соответствующего диплома, а также копия свидетельства об эквивалентности документов иностранных государств об образовании </w:t>
      </w:r>
      <w:proofErr w:type="gramStart"/>
      <w:r>
        <w:t>диплому</w:t>
      </w:r>
      <w:proofErr w:type="gramEnd"/>
      <w:r>
        <w:t xml:space="preserve"> о высшем профессиональном образовании Российской Федерации, выданного Министерством общего и профессионального образования Российской Федерации) &lt;*&gt;;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Минобразования России от 16.03.2000 N 780)</w:t>
      </w:r>
    </w:p>
    <w:p w:rsidR="00C76263" w:rsidRDefault="00C76263" w:rsidP="00C76263">
      <w:pPr>
        <w:pStyle w:val="ConsPlusNormal"/>
        <w:ind w:firstLine="540"/>
        <w:jc w:val="both"/>
      </w:pPr>
      <w:r>
        <w:t>--------------------------------</w:t>
      </w:r>
    </w:p>
    <w:p w:rsidR="00C76263" w:rsidRDefault="00C76263" w:rsidP="00C76263">
      <w:pPr>
        <w:pStyle w:val="ConsPlusNormal"/>
        <w:ind w:firstLine="540"/>
        <w:jc w:val="both"/>
      </w:pPr>
      <w:r>
        <w:t>&lt;*&gt; Далее по тексту - "свидетельство об эквивалентности".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>анкеты;</w:t>
      </w:r>
    </w:p>
    <w:p w:rsidR="00C76263" w:rsidRDefault="00C76263" w:rsidP="00C76263">
      <w:pPr>
        <w:pStyle w:val="ConsPlusNormal"/>
        <w:ind w:firstLine="540"/>
        <w:jc w:val="both"/>
      </w:pPr>
      <w:proofErr w:type="gramStart"/>
      <w:r>
        <w:t>списка опубликованных научных работ, изобретений и отчетов по научно-исследовательской работе при наличии у поступающего научных работ и изобретений или реферата, по усмотрению высшего учебного заведения и научного учреждения, организации;</w:t>
      </w:r>
      <w:proofErr w:type="gramEnd"/>
    </w:p>
    <w:p w:rsidR="00C76263" w:rsidRDefault="00C76263" w:rsidP="00C76263">
      <w:pPr>
        <w:pStyle w:val="ConsPlusNormal"/>
        <w:ind w:firstLine="540"/>
        <w:jc w:val="both"/>
      </w:pPr>
      <w:proofErr w:type="gramStart"/>
      <w:r>
        <w:t>удостоверения о сдаче кандидатских экзаменов при наличии у поступающего сданных кандидатских экзаменов (для лиц, сдавших кандидатские экзамены за рубежом, - справки о наличии законной силы предъявленного документа о сдаче кандидатских экзаменов, выданной Министерством общего и профессионального образования Российской Федерации).</w:t>
      </w:r>
      <w:proofErr w:type="gramEnd"/>
    </w:p>
    <w:p w:rsidR="00C76263" w:rsidRDefault="00C76263" w:rsidP="00C7626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Документ</w:t>
        </w:r>
      </w:hyperlink>
      <w:r>
        <w:t xml:space="preserve">, удостоверяющий личность, и диплом (для лиц, получивших образование за рубежом, - диплом и копию свидетельства о его эквивалентности) об окончании высшего учебного </w:t>
      </w:r>
      <w:proofErr w:type="gramStart"/>
      <w:r>
        <w:t>заведения</w:t>
      </w:r>
      <w:proofErr w:type="gramEnd"/>
      <w:r>
        <w:t xml:space="preserve"> поступающие в адъюнктуру представляют лично.</w:t>
      </w:r>
    </w:p>
    <w:p w:rsidR="00C76263" w:rsidRDefault="00C76263" w:rsidP="00C76263">
      <w:pPr>
        <w:pStyle w:val="ConsPlusNormal"/>
        <w:jc w:val="both"/>
      </w:pPr>
      <w:r>
        <w:t xml:space="preserve">(в ред. Приказов Минобразования России от 16.03.2000 </w:t>
      </w:r>
      <w:hyperlink r:id="rId51" w:history="1">
        <w:r>
          <w:rPr>
            <w:color w:val="0000FF"/>
          </w:rPr>
          <w:t>N 780</w:t>
        </w:r>
      </w:hyperlink>
      <w:r>
        <w:t xml:space="preserve">, </w:t>
      </w:r>
      <w:proofErr w:type="spellStart"/>
      <w:r>
        <w:t>Минобрнауки</w:t>
      </w:r>
      <w:proofErr w:type="spellEnd"/>
      <w:r>
        <w:t xml:space="preserve"> России от 26.03.2014 </w:t>
      </w:r>
      <w:hyperlink r:id="rId52" w:history="1">
        <w:r>
          <w:rPr>
            <w:color w:val="0000FF"/>
          </w:rPr>
          <w:t>N 233</w:t>
        </w:r>
      </w:hyperlink>
      <w:r>
        <w:t>)</w:t>
      </w:r>
    </w:p>
    <w:p w:rsidR="00C76263" w:rsidRDefault="00C76263" w:rsidP="00C76263">
      <w:pPr>
        <w:pStyle w:val="ConsPlusNormal"/>
        <w:ind w:firstLine="540"/>
        <w:jc w:val="both"/>
      </w:pPr>
      <w:r>
        <w:t>39. Прием в адъюнктуру проводится ежегодно в сроки, устанавливаемые высшими учебными заведениями и научными учреждениями, организациями. Для проведения приема в адъюнктуру организуется приемная комиссия под председательством ректора (проректора) высшего учебного заведения или руководителя (заместителя руководителя) научного учреждения, организации. Члены приемной комиссии назначаются ее председателем из числа высококвалифицированных научно-педагогических и научных кадров, включая научных руководителей адъюнктов.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Приемная комиссия рассматривает документы </w:t>
      </w:r>
      <w:proofErr w:type="gramStart"/>
      <w:r>
        <w:t>поступающих</w:t>
      </w:r>
      <w:proofErr w:type="gramEnd"/>
      <w:r>
        <w:t xml:space="preserve"> в адъюнктуру.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Поступающие в адъюнктуру проходят собеседование с предполагаемым научным руководителем, который сообщает о результате собеседования в приемную комиссию.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lastRenderedPageBreak/>
        <w:t xml:space="preserve">Решение о допуске к вступительным экзаменам в адъюнктуру приемная комиссия выносит с учетом итогов собеседования поступающего с предполагаемым научным руководителем и доводит до </w:t>
      </w:r>
      <w:proofErr w:type="gramStart"/>
      <w:r>
        <w:t>сведения</w:t>
      </w:r>
      <w:proofErr w:type="gramEnd"/>
      <w:r>
        <w:t xml:space="preserve"> поступающего в недельный срок.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Прием вступительных экзаменов в адъюнктуру проводится комиссиями, назначаемыми ректором высшего учебного заведения или руководителем научного учреждения, организации, ведущей подготовку адъюнктов. В состав комиссии входит профессор или доктор наук по той специальности, по которой проводится экзамен.</w:t>
      </w:r>
    </w:p>
    <w:p w:rsidR="00C76263" w:rsidRDefault="00C76263" w:rsidP="00C76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При отсутствии докторов наук в состав комиссии могут включаться кандидаты наук, доценты, а по иностранному языку - и квалифицированные преподаватели, не имеющие ученой степени и ученого звания, в достаточной </w:t>
      </w:r>
      <w:proofErr w:type="gramStart"/>
      <w:r>
        <w:t>степени</w:t>
      </w:r>
      <w:proofErr w:type="gramEnd"/>
      <w:r>
        <w:t xml:space="preserve"> владеющие соответствующим иностранным языком.</w:t>
      </w:r>
    </w:p>
    <w:p w:rsidR="00C76263" w:rsidRDefault="00C76263" w:rsidP="00C76263">
      <w:pPr>
        <w:pStyle w:val="ConsPlusNormal"/>
        <w:ind w:firstLine="540"/>
        <w:jc w:val="both"/>
      </w:pPr>
      <w:r>
        <w:t>40. Поступающие в адъюнктуру сдают следующие конкурсные вступительные экзамены в соответствии с государственными образовательными стандартами высшего профессионального образования: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специальную дисциплину;</w:t>
      </w:r>
    </w:p>
    <w:p w:rsidR="00C76263" w:rsidRDefault="00C76263" w:rsidP="00C76263">
      <w:pPr>
        <w:pStyle w:val="ConsPlusNormal"/>
        <w:ind w:firstLine="540"/>
        <w:jc w:val="both"/>
      </w:pPr>
      <w:r>
        <w:t>философию;</w:t>
      </w:r>
    </w:p>
    <w:p w:rsidR="00C76263" w:rsidRDefault="00C76263" w:rsidP="00C76263">
      <w:pPr>
        <w:pStyle w:val="ConsPlusNormal"/>
        <w:ind w:firstLine="540"/>
        <w:jc w:val="both"/>
      </w:pPr>
      <w:r>
        <w:t>иностранный язык, определяемый высшим учебным заведением или научным учреждением, организацией и необходимый аспиранту для выполнения диссертационного исследования.</w:t>
      </w:r>
    </w:p>
    <w:p w:rsidR="00C76263" w:rsidRDefault="00C76263" w:rsidP="00C76263">
      <w:pPr>
        <w:pStyle w:val="ConsPlusNormal"/>
        <w:ind w:firstLine="540"/>
        <w:jc w:val="both"/>
      </w:pPr>
      <w:r>
        <w:t>Пересдача вступительных экзаменов не допускается. Сданные вступительные экзамены в адъюнктуру действительны в течение календарного года.</w:t>
      </w:r>
    </w:p>
    <w:p w:rsidR="00C76263" w:rsidRDefault="00C76263" w:rsidP="00C76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Лица, сдавшие полностью или частично кандидатские экзамены, при поступлении в адъюнктуру освобождаются от соответствующих вступительных экзаменов.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Результаты выпускных магистерских экзаменов по философии и иностранному языку засчитываются в качестве вступительных экзаменов в адъюнктуру, если в индивидуальном учебном плане магистра были предусмотрены магистерские экзамены по этим предметам.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Лицам, допущенным к вступительным экзаменам в адъюнктуру, предоставляются отпуска продолжительностью тридцать календарных дней для подготовки к экзаменам и их сдачи с сохранением средней заработной платы по месту работы.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41. Приемная комиссия по результатам вступительных экзаменов принимает решение по каждому претенденту, обеспечивая зачисление на конкурсной основе наиболее подготовленных к научной работе и научно-педагогической деятельности.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Решение о приеме в адъюнктуру или отказе в приеме сообщается поступающему в пятидневный срок после решения приемной комиссии, но не </w:t>
      </w:r>
      <w:proofErr w:type="gramStart"/>
      <w:r>
        <w:t>позднее</w:t>
      </w:r>
      <w:proofErr w:type="gramEnd"/>
      <w:r>
        <w:t xml:space="preserve"> чем за две недели до начала занятий.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Зачисление в адъюнктуру производится приказом ректора высшего учебного заведения или руководителя научного учреждения, организации.</w:t>
      </w:r>
    </w:p>
    <w:p w:rsidR="00C76263" w:rsidRDefault="00C76263" w:rsidP="00C7626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ind w:firstLine="540"/>
        <w:jc w:val="both"/>
      </w:pPr>
      <w:r>
        <w:t>42. Срок обучения в очной аспирантуре не должен превышать трех лет, в заочной аспирантуре - четырех лет.</w:t>
      </w:r>
    </w:p>
    <w:p w:rsidR="00C76263" w:rsidRDefault="00C76263" w:rsidP="00C76263">
      <w:pPr>
        <w:pStyle w:val="ConsPlusNormal"/>
        <w:ind w:firstLine="540"/>
        <w:jc w:val="both"/>
      </w:pPr>
      <w:r>
        <w:t>43. Освобождение от работы лиц, принятых в очную аспирантуру, производится в соответствии с законодательством Российской Федерации о труде. Стипендия аспирантам очной формы обучения, зачисленным в счет контрольных цифр, выплачивается со дня зачисления, но не ранее дня увольнения с предыдущего места работы.</w:t>
      </w:r>
    </w:p>
    <w:p w:rsidR="00C76263" w:rsidRDefault="00C76263" w:rsidP="00C76263">
      <w:pPr>
        <w:pStyle w:val="ConsPlusNormal"/>
        <w:ind w:firstLine="540"/>
        <w:jc w:val="both"/>
      </w:pPr>
      <w:bookmarkStart w:id="1" w:name="Par210"/>
      <w:bookmarkEnd w:id="1"/>
      <w:r>
        <w:t>44. Аспирант за время обучения в аспирантуре обязан:</w:t>
      </w:r>
    </w:p>
    <w:p w:rsidR="00C76263" w:rsidRDefault="00C76263" w:rsidP="00C76263">
      <w:pPr>
        <w:pStyle w:val="ConsPlusNormal"/>
        <w:ind w:firstLine="540"/>
        <w:jc w:val="both"/>
      </w:pPr>
      <w:r>
        <w:t>полностью выполнить индивидуальный план;</w:t>
      </w:r>
    </w:p>
    <w:p w:rsidR="00C76263" w:rsidRDefault="00C76263" w:rsidP="00C76263">
      <w:pPr>
        <w:pStyle w:val="ConsPlusNormal"/>
        <w:ind w:firstLine="540"/>
        <w:jc w:val="both"/>
      </w:pPr>
      <w:r>
        <w:t>сдать кандидатские экзамены по философии, иностранному языку и специальной дисциплине;</w:t>
      </w:r>
    </w:p>
    <w:p w:rsidR="00C76263" w:rsidRDefault="00C76263" w:rsidP="00C76263">
      <w:pPr>
        <w:pStyle w:val="ConsPlusNormal"/>
        <w:ind w:firstLine="540"/>
        <w:jc w:val="both"/>
      </w:pPr>
      <w:r>
        <w:t>завершить работу над диссертацией и представить ее на кафедру (научный совет, отдел, лабораторию, сектор) для получения соответствующего заключения.</w:t>
      </w:r>
    </w:p>
    <w:p w:rsidR="00C76263" w:rsidRDefault="00C76263" w:rsidP="00C76263">
      <w:pPr>
        <w:pStyle w:val="ConsPlusNormal"/>
        <w:ind w:firstLine="540"/>
        <w:jc w:val="both"/>
      </w:pPr>
      <w:bookmarkStart w:id="2" w:name="Par214"/>
      <w:bookmarkEnd w:id="2"/>
      <w:r>
        <w:t>45. Аспиранты, обучающиеся по творческо-исполнительским специальностям в области искусства, по завершению учебы представляют итоговую работу по соответствующему профилю, которая принимается специальной комиссией, назначаемой ректором высшего учебного заведения.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46. Аспирант, обучающийся по очной форме в высшем учебном заведении, вправе освоить обязательный минимум содержания профессиональной программы, обеспечивающей получение </w:t>
      </w:r>
      <w:r>
        <w:lastRenderedPageBreak/>
        <w:t>дополнительной квалификации "Преподаватель высшей школы", если этот минимум не был освоен в процессе магистерской подготовки.</w:t>
      </w:r>
    </w:p>
    <w:p w:rsidR="00C76263" w:rsidRDefault="00C76263" w:rsidP="00C76263">
      <w:pPr>
        <w:pStyle w:val="ConsPlusNormal"/>
        <w:ind w:firstLine="540"/>
        <w:jc w:val="both"/>
      </w:pPr>
      <w:r>
        <w:t>47. Выпускникам аспирантуры время обучения в очной аспирантуре засчитывается в стаж научно-педагогической и научной работы.</w:t>
      </w:r>
    </w:p>
    <w:p w:rsidR="00C76263" w:rsidRDefault="00C76263" w:rsidP="00C76263">
      <w:pPr>
        <w:pStyle w:val="ConsPlusNormal"/>
        <w:ind w:firstLine="540"/>
        <w:jc w:val="both"/>
      </w:pPr>
      <w:r>
        <w:t>48. Индивидуальные планы аспирантов и темы диссертаций утверждаются ректорами (учеными советами) высших учебных заведений или руководителями (научно-техническими советами) научных учреждений, организаций по представлению кафедр (отделов, секторов, лабораторий) в сроки, определяемые высшими учебными заведениями и научными учреждениями, организациями. Выполнение аспирантом утвержденного индивидуального плана контролирует научный руководитель.</w:t>
      </w:r>
    </w:p>
    <w:p w:rsidR="00C76263" w:rsidRDefault="00C76263" w:rsidP="00C76263">
      <w:pPr>
        <w:pStyle w:val="ConsPlusNormal"/>
        <w:ind w:firstLine="540"/>
        <w:jc w:val="both"/>
      </w:pPr>
      <w:r>
        <w:t>49. Научный руководитель из числа докторов наук или профессоров утверждается ректором высшего учебного заведения или руководителем научного учреждения, организации каждому аспиранту одновременно с его зачислением в аспирантуру.</w:t>
      </w:r>
    </w:p>
    <w:p w:rsidR="00C76263" w:rsidRDefault="00C76263" w:rsidP="00C76263">
      <w:pPr>
        <w:pStyle w:val="ConsPlusNormal"/>
        <w:ind w:firstLine="540"/>
        <w:jc w:val="both"/>
      </w:pPr>
      <w:r>
        <w:t>В отдельных случаях по решению ученых советов высших учебных заведений или научно-технических советов научных учреждений, организаций к научному руководству подготовкой аспирантов могут привлекаться кандидаты наук соответствующей специальности, как правило, имеющие ученое звание доцента (старшего научного сотрудника).</w:t>
      </w:r>
    </w:p>
    <w:p w:rsidR="00C76263" w:rsidRDefault="00C76263" w:rsidP="00C76263">
      <w:pPr>
        <w:pStyle w:val="ConsPlusNormal"/>
        <w:ind w:firstLine="540"/>
        <w:jc w:val="both"/>
      </w:pPr>
      <w:r>
        <w:t>Аспирантам, выполняющим научные исследования на стыке смежных специальностей, разрешается иметь двух научных руководителей или руководителя и консультанта, один из которых может быть кандидатом наук.</w:t>
      </w:r>
    </w:p>
    <w:p w:rsidR="00C76263" w:rsidRDefault="00C76263" w:rsidP="00C76263">
      <w:pPr>
        <w:pStyle w:val="ConsPlusNormal"/>
        <w:ind w:firstLine="540"/>
        <w:jc w:val="both"/>
      </w:pPr>
      <w:r>
        <w:t>Количество аспирантов, прикрепляемых к одному научному руководителю, определяется с его согласия ректором высшего учебного заведения или руководителем научного учреждения, организации.</w:t>
      </w:r>
    </w:p>
    <w:p w:rsidR="00C76263" w:rsidRDefault="00C76263" w:rsidP="00C76263">
      <w:pPr>
        <w:pStyle w:val="ConsPlusNormal"/>
        <w:ind w:firstLine="540"/>
        <w:jc w:val="both"/>
      </w:pPr>
      <w:r>
        <w:t>50. Аспирант ежегодно аттестуется кафедрой (отделом, сектором, лабораторией). Аспирант, не выполняющий в установленные сроки индивидуальный план, отчисляется из аспирантуры приказом ректора высшего учебного заведения или руководителя научного учреждения, организации.</w:t>
      </w:r>
    </w:p>
    <w:p w:rsidR="00C76263" w:rsidRDefault="00C76263" w:rsidP="00C76263">
      <w:pPr>
        <w:pStyle w:val="ConsPlusNormal"/>
        <w:ind w:firstLine="540"/>
        <w:jc w:val="both"/>
      </w:pPr>
      <w:r>
        <w:t>51. Аспирант, отчисленный из аспирантуры до окончания срока обучения, может быть восстановлен на оставшийся срок обучения приказом ректора высшего учебного заведения или руководителя научного учреждения, организации.</w:t>
      </w:r>
    </w:p>
    <w:p w:rsidR="00C76263" w:rsidRDefault="00C76263" w:rsidP="00C76263">
      <w:pPr>
        <w:pStyle w:val="ConsPlusNormal"/>
        <w:ind w:firstLine="540"/>
        <w:jc w:val="both"/>
      </w:pPr>
      <w:r>
        <w:t>52. Срок обучения в очной аспирантуре за счет средств бюджета продляется приказом ректора высшего учебного заведения или руководителя научного учреждения, организации на время отпуска по беременности и родам, а также на период болезни продолжительностью свыше месяца при наличии соответствующего медицинского заключения в пределах сре</w:t>
      </w:r>
      <w:proofErr w:type="gramStart"/>
      <w:r>
        <w:t>дств ст</w:t>
      </w:r>
      <w:proofErr w:type="gramEnd"/>
      <w:r>
        <w:t xml:space="preserve">ипендиального фонда. Порядок продления срока обучения в аспирантуре по заочной форме и </w:t>
      </w:r>
      <w:proofErr w:type="gramStart"/>
      <w:r>
        <w:t>обучающихся</w:t>
      </w:r>
      <w:proofErr w:type="gramEnd"/>
      <w:r>
        <w:t xml:space="preserve"> на платной основе находится в ведении высшего учебного заведения и научного учреждения, организации.</w:t>
      </w:r>
    </w:p>
    <w:p w:rsidR="00C76263" w:rsidRDefault="00C76263" w:rsidP="00C76263">
      <w:pPr>
        <w:pStyle w:val="ConsPlusNormal"/>
        <w:ind w:firstLine="540"/>
        <w:jc w:val="both"/>
      </w:pPr>
      <w:r>
        <w:t>53. Аспиранты пользуются бесплатно оборудованием, лабораториями, учебно-методическими кабинетами, библиотеками, а также правом на командировки, в том числе в высшие учебные заведения и научные центры иностранных государств, участие в экспедициях для проведения работ по избранным темам научных исследований наравне с научно-педагогическими работниками высших учебных заведений и научными работниками научных учреждений, организаций.</w:t>
      </w:r>
    </w:p>
    <w:p w:rsidR="00C76263" w:rsidRDefault="00C76263" w:rsidP="00C76263">
      <w:pPr>
        <w:pStyle w:val="ConsPlusNormal"/>
        <w:ind w:firstLine="540"/>
        <w:jc w:val="both"/>
      </w:pPr>
      <w:r>
        <w:t>54. Для приобретения научной литературы каждому аспиранту, обучающемуся за счет средств бюджета, выдается ежегодное пособие в размере двух месячных стипендий.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55. Перевод аспирантов из одного высшего учебного заведения или научного учреждения, организации в другое, а также с очной формы подготовки на </w:t>
      </w:r>
      <w:proofErr w:type="gramStart"/>
      <w:r>
        <w:t>заочную</w:t>
      </w:r>
      <w:proofErr w:type="gramEnd"/>
      <w:r>
        <w:t xml:space="preserve"> и наоборот, осуществляется по заявлению аспиранта ректором высшего учебного заведения или руководителем научного учреждения, организации при наличии средств.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56. Ректоры высших учебных заведений должны предоставлять аспирантам, обучающимся по очной форме, по их желанию возможность выполнения </w:t>
      </w:r>
      <w:hyperlink r:id="rId65" w:history="1">
        <w:r>
          <w:rPr>
            <w:color w:val="0000FF"/>
          </w:rPr>
          <w:t>государственных требований</w:t>
        </w:r>
      </w:hyperlink>
      <w:r>
        <w:t xml:space="preserve"> к минимуму содержания и уровню профессиональной подготовки для получения дополнительной квалификации "Преподаватель высшей школы" с выдачей соответствующего документа.</w:t>
      </w:r>
    </w:p>
    <w:p w:rsidR="00C76263" w:rsidRDefault="00C76263" w:rsidP="00C76263">
      <w:pPr>
        <w:pStyle w:val="ConsPlusNormal"/>
        <w:ind w:firstLine="540"/>
        <w:jc w:val="both"/>
      </w:pPr>
      <w:r>
        <w:t>57. Аспиранты, обучающиеся в очной аспирантуре, при условии выполнения индивидуального плана имеют право быть зачисленными на штатную должность либо выполнять работу на иных условиях оплаты.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58. Ученые советы высших учебных заведений (факультетов) и научно-технические советы научных учреждений, организаций осуществляют </w:t>
      </w:r>
      <w:proofErr w:type="gramStart"/>
      <w:r>
        <w:t>контроль за</w:t>
      </w:r>
      <w:proofErr w:type="gramEnd"/>
      <w:r>
        <w:t xml:space="preserve"> работой аспирантуры: систематически заслушивают отчеты аспирантов и их научных руководителей.</w:t>
      </w:r>
    </w:p>
    <w:p w:rsidR="00C76263" w:rsidRDefault="00C76263" w:rsidP="00C76263">
      <w:pPr>
        <w:pStyle w:val="ConsPlusNormal"/>
        <w:ind w:firstLine="540"/>
        <w:jc w:val="both"/>
      </w:pPr>
      <w:r>
        <w:t>59. Подготовка адъюнктов в высших учебных заведениях и научных учреждениях, организациях в пределах установленных контрольных цифр осуществляется за счет средств соответствующих бюджетов. Контрольные цифры приема адъюнктов, обучающихся за счет средств бюджета, устанавливаются высшим учебным заведениям и научным учреждениям, организациям, имеющим адъюнктуру, министерствами и ведомствами, в ведении которых они находятся. Подготовка адъюнктов сверх контрольных цифр приема может осуществляться по прямым договорам с оплатой стоимости обучения физическими и юридическими лицами.</w:t>
      </w:r>
    </w:p>
    <w:p w:rsidR="00C76263" w:rsidRDefault="00C76263" w:rsidP="00C76263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26.03.2014 N 233)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О порядке назначения государственной стипендии аспирантам </w:t>
      </w:r>
      <w:proofErr w:type="gramStart"/>
      <w:r>
        <w:t>см</w:t>
      </w:r>
      <w:proofErr w:type="gramEnd"/>
      <w:r>
        <w:t xml:space="preserve">. </w:t>
      </w:r>
      <w:hyperlink r:id="rId6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28.08.2013 N 1000.</w:t>
      </w:r>
    </w:p>
    <w:p w:rsidR="00C76263" w:rsidRDefault="00C76263" w:rsidP="00C76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63" w:rsidRDefault="00C76263" w:rsidP="00C76263">
      <w:pPr>
        <w:pStyle w:val="ConsPlusNormal"/>
        <w:ind w:firstLine="540"/>
        <w:jc w:val="both"/>
      </w:pPr>
      <w:r>
        <w:t>60. Аспиранты, обучающиеся в очной аспирантуре за счет средств бюджета, обеспечиваются стипендией в установленном размере; иногородним предоставляется общежитие.</w:t>
      </w:r>
    </w:p>
    <w:p w:rsidR="00C76263" w:rsidRDefault="00C76263" w:rsidP="00C76263">
      <w:pPr>
        <w:pStyle w:val="ConsPlusNormal"/>
        <w:ind w:firstLine="540"/>
        <w:jc w:val="both"/>
      </w:pPr>
      <w:r>
        <w:t>Ректоры высших учебных заведений и руководители научных учреждений, организаций могут устанавливать надбавки к стипендиям аспирантов без ограничения их предельных размеров.</w:t>
      </w:r>
    </w:p>
    <w:p w:rsidR="00C76263" w:rsidRDefault="00C76263" w:rsidP="00C76263">
      <w:pPr>
        <w:pStyle w:val="ConsPlusNormal"/>
        <w:ind w:firstLine="540"/>
        <w:jc w:val="both"/>
      </w:pPr>
      <w:r>
        <w:t>Аспирантам в установленном порядке могут быть назначены государственные именные стипендии, а именные стипендии высшего учебного заведения или научного учреждения, организации - решением ученого совета высшего учебного заведения или научно-технического совета научного учреждения, организации за счет внебюджетных средств.</w:t>
      </w:r>
    </w:p>
    <w:p w:rsidR="00C76263" w:rsidRDefault="00C76263" w:rsidP="00C76263">
      <w:pPr>
        <w:pStyle w:val="ConsPlusNormal"/>
        <w:ind w:firstLine="540"/>
        <w:jc w:val="both"/>
      </w:pPr>
      <w:r>
        <w:t>61. Оплата труда научных руководителей аспирантов производится из расчета 50 часов на одного аспиранта в год, в том числе и при утверждении аспиранту двух руководителей (руководителя и консультанта).</w:t>
      </w:r>
    </w:p>
    <w:p w:rsidR="00C76263" w:rsidRDefault="00C76263" w:rsidP="00C76263">
      <w:pPr>
        <w:pStyle w:val="ConsPlusNormal"/>
        <w:ind w:firstLine="540"/>
        <w:jc w:val="both"/>
      </w:pPr>
      <w:r>
        <w:t>Ректоры высших учебных заведений и руководители научных учреждений, организаций имеют право устанавливать научным руководителям доплату без ограничения ее предельных размеров.</w:t>
      </w:r>
    </w:p>
    <w:p w:rsidR="00C76263" w:rsidRDefault="00C76263" w:rsidP="00C76263">
      <w:pPr>
        <w:pStyle w:val="ConsPlusNormal"/>
        <w:ind w:firstLine="540"/>
        <w:jc w:val="both"/>
      </w:pPr>
      <w:r>
        <w:t>62. Аспиранты, обучающиеся в очной аспирантуре, пользуются ежегодно каникулами продолжительностью два месяца.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63. </w:t>
      </w:r>
      <w:proofErr w:type="gramStart"/>
      <w:r>
        <w:t>Окончившим</w:t>
      </w:r>
      <w:proofErr w:type="gramEnd"/>
      <w:r>
        <w:t xml:space="preserve"> очную аспирантуру (в том числе досрочно) и полностью выполнившим требования, изложенные в </w:t>
      </w:r>
      <w:hyperlink w:anchor="Par210" w:history="1">
        <w:r>
          <w:rPr>
            <w:color w:val="0000FF"/>
          </w:rPr>
          <w:t>п. п. 44,</w:t>
        </w:r>
      </w:hyperlink>
      <w:r>
        <w:t xml:space="preserve"> </w:t>
      </w:r>
      <w:hyperlink w:anchor="Par214" w:history="1">
        <w:r>
          <w:rPr>
            <w:color w:val="0000FF"/>
          </w:rPr>
          <w:t>45</w:t>
        </w:r>
      </w:hyperlink>
      <w:r>
        <w:t xml:space="preserve"> данного Положения, предоставляется месячный отпуск.</w:t>
      </w:r>
    </w:p>
    <w:p w:rsidR="00C76263" w:rsidRDefault="00C76263" w:rsidP="00C76263">
      <w:pPr>
        <w:pStyle w:val="ConsPlusNormal"/>
        <w:ind w:firstLine="540"/>
        <w:jc w:val="both"/>
      </w:pPr>
      <w:r>
        <w:t>64. Аспирантам, обучающимся за счет средств бюджета, стипендия за время отпуска выплачивается высшим учебным заведением или научным учреждением, организацией, в аспирантуре которых они проходили подготовку.</w:t>
      </w:r>
    </w:p>
    <w:p w:rsidR="00C76263" w:rsidRDefault="00C76263" w:rsidP="00C76263">
      <w:pPr>
        <w:pStyle w:val="ConsPlusNormal"/>
        <w:ind w:firstLine="540"/>
        <w:jc w:val="both"/>
      </w:pPr>
      <w:r>
        <w:t>65. Аспиранты, обучающиеся в аспирантуре по заочной форме обучения, имеют право на ежегодные дополнительные отпуска по месту работы продолжительностью тридцать календарных дней с сохранением среднего заработка.</w:t>
      </w:r>
    </w:p>
    <w:p w:rsidR="00C76263" w:rsidRDefault="00C76263" w:rsidP="00C76263">
      <w:pPr>
        <w:pStyle w:val="ConsPlusNormal"/>
        <w:ind w:firstLine="540"/>
        <w:jc w:val="both"/>
      </w:pPr>
      <w:r>
        <w:t>К ежегодному дополнительному отпуску аспиранта добавляется время, затраченное на проезд от места работы до места нахождения аспирантуры и обратно с сохранением среднего заработка. Указанный проезд оплачивает организация-работодатель.</w:t>
      </w:r>
    </w:p>
    <w:p w:rsidR="00C76263" w:rsidRDefault="00C76263" w:rsidP="00C76263">
      <w:pPr>
        <w:pStyle w:val="ConsPlusNormal"/>
        <w:ind w:firstLine="540"/>
        <w:jc w:val="both"/>
      </w:pPr>
      <w:r>
        <w:t xml:space="preserve">Аспиранты, обучающиеся в аспирантуре по заочной форме обучения, имеют право на один свободный от работы день в неделю с оплатой его в размере пятидесяти процентов получаемой заработной платы, но не ниже установленного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минимального </w:t>
      </w:r>
      <w:proofErr w:type="gramStart"/>
      <w:r>
        <w:t>размера оплаты труда</w:t>
      </w:r>
      <w:proofErr w:type="gramEnd"/>
      <w:r>
        <w:t>. Организация-работодатель вправе предоставлять аспирантам по их желанию на четвертом году обучения дополнительно не более двух свободных от работы дней в неделю без сохранения заработной платы.</w:t>
      </w:r>
    </w:p>
    <w:p w:rsidR="00C76263" w:rsidRDefault="00C76263" w:rsidP="00C76263">
      <w:pPr>
        <w:pStyle w:val="ConsPlusNormal"/>
        <w:ind w:firstLine="540"/>
        <w:jc w:val="both"/>
      </w:pPr>
      <w:r>
        <w:t>66. Аспирантам, обучающимся в аспирантуре по заочной форме, предоставляются места в общежитии на период сдачи экзаменов и выполнения работ по диссертации.</w:t>
      </w:r>
    </w:p>
    <w:p w:rsidR="00C76263" w:rsidRDefault="00C76263" w:rsidP="00C76263">
      <w:pPr>
        <w:pStyle w:val="ConsPlusNormal"/>
        <w:ind w:firstLine="540"/>
        <w:jc w:val="both"/>
      </w:pPr>
      <w:r>
        <w:t>67. Высшие учебные заведения и научные учреждения, организации могут в соответствии с договорами, заключаемыми с заинтересованными предприятиями, учреждениями и организациями, осуществлять при необходимости предварительную стажировку сроком до одного года для лиц, поступающих в аспирантуру.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jc w:val="center"/>
        <w:outlineLvl w:val="1"/>
      </w:pPr>
      <w:r>
        <w:t>V. Подготовка кандидатских и докторских диссертаций</w:t>
      </w:r>
    </w:p>
    <w:p w:rsidR="00C76263" w:rsidRDefault="00C76263" w:rsidP="00C76263">
      <w:pPr>
        <w:pStyle w:val="ConsPlusNormal"/>
        <w:jc w:val="center"/>
      </w:pPr>
      <w:r>
        <w:t>в форме соискательства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28.03.2014 N 248.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jc w:val="center"/>
        <w:outlineLvl w:val="1"/>
      </w:pPr>
      <w:r>
        <w:t>VI. Кандидатские экзамены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28.03.2014 N 247.</w:t>
      </w:r>
    </w:p>
    <w:p w:rsidR="00C76263" w:rsidRDefault="00C76263" w:rsidP="00C76263">
      <w:pPr>
        <w:pStyle w:val="ConsPlusNormal"/>
      </w:pPr>
    </w:p>
    <w:p w:rsidR="00C76263" w:rsidRDefault="00C76263" w:rsidP="00C76263">
      <w:pPr>
        <w:pStyle w:val="ConsPlusNormal"/>
      </w:pPr>
    </w:p>
    <w:p w:rsidR="00395014" w:rsidRDefault="00395014"/>
    <w:sectPr w:rsidR="00395014" w:rsidSect="0012732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6263"/>
    <w:rsid w:val="000D25F8"/>
    <w:rsid w:val="001A24C2"/>
    <w:rsid w:val="003878B0"/>
    <w:rsid w:val="00393FC6"/>
    <w:rsid w:val="00395014"/>
    <w:rsid w:val="003D4F64"/>
    <w:rsid w:val="004109F4"/>
    <w:rsid w:val="004863EF"/>
    <w:rsid w:val="004963BD"/>
    <w:rsid w:val="004F452C"/>
    <w:rsid w:val="005640B3"/>
    <w:rsid w:val="00726BBA"/>
    <w:rsid w:val="007B7D14"/>
    <w:rsid w:val="0093781B"/>
    <w:rsid w:val="00980DCD"/>
    <w:rsid w:val="009C0E1B"/>
    <w:rsid w:val="00A61E96"/>
    <w:rsid w:val="00AA0BAF"/>
    <w:rsid w:val="00AE033E"/>
    <w:rsid w:val="00C76263"/>
    <w:rsid w:val="00C86EE1"/>
    <w:rsid w:val="00E66AF7"/>
    <w:rsid w:val="00F75C13"/>
    <w:rsid w:val="00F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76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C52143C032115FA60F3D42F541D84CEB729F55CC1EF65FADC513CA12DE2237EAD75694EDDFE61Cb3l0M" TargetMode="External"/><Relationship Id="rId18" Type="http://schemas.openxmlformats.org/officeDocument/2006/relationships/hyperlink" Target="consultantplus://offline/ref=D3C52143C032115FA60F3D42F541D84CE8729B59C817AB55A59C1FC815D17D20ED9E5A95EDDFE6b1lAM" TargetMode="External"/><Relationship Id="rId26" Type="http://schemas.openxmlformats.org/officeDocument/2006/relationships/hyperlink" Target="consultantplus://offline/ref=D3C52143C032115FA60F3D42F541D84CEB7E965DC517AB55A59C1FC8b1l5M" TargetMode="External"/><Relationship Id="rId39" Type="http://schemas.openxmlformats.org/officeDocument/2006/relationships/hyperlink" Target="consultantplus://offline/ref=D3C52143C032115FA60F3D42F541D84CEB7D9F59C919F65FADC513CA12DE2237EAD75694EDDFE61Cb3l0M" TargetMode="External"/><Relationship Id="rId21" Type="http://schemas.openxmlformats.org/officeDocument/2006/relationships/hyperlink" Target="consultantplus://offline/ref=D3C52143C032115FA60F3D42F541D84CEB7D9A5ECC14F65FADC513CA12DE2237EAD75694EDDFE61Db3lAM" TargetMode="External"/><Relationship Id="rId34" Type="http://schemas.openxmlformats.org/officeDocument/2006/relationships/hyperlink" Target="consultantplus://offline/ref=D3C52143C032115FA60F3D42F541D84CEB739F5CC91DF65FADC513CA12DE2237EAD75694EDDFE61Db3lAM" TargetMode="External"/><Relationship Id="rId42" Type="http://schemas.openxmlformats.org/officeDocument/2006/relationships/hyperlink" Target="consultantplus://offline/ref=D3C52143C032115FA60F3D42F541D84CEB7E9654C41FF65FADC513CA12DE2237EAD75694EDDFE618b3lBM" TargetMode="External"/><Relationship Id="rId47" Type="http://schemas.openxmlformats.org/officeDocument/2006/relationships/hyperlink" Target="consultantplus://offline/ref=D3C52143C032115FA60F3D42F541D84CEB739F5CC91DF65FADC513CA12DE2237EAD75694EDDFE61Cb3l7M" TargetMode="External"/><Relationship Id="rId50" Type="http://schemas.openxmlformats.org/officeDocument/2006/relationships/hyperlink" Target="consultantplus://offline/ref=D3C52143C032115FA60F3D42F541D84CEB7F975EC918F65FADC513CA12bDlEM" TargetMode="External"/><Relationship Id="rId55" Type="http://schemas.openxmlformats.org/officeDocument/2006/relationships/hyperlink" Target="consultantplus://offline/ref=D3C52143C032115FA60F3D42F541D84CEB739F5CC91DF65FADC513CA12DE2237EAD75694EDDFE61Cb3l7M" TargetMode="External"/><Relationship Id="rId63" Type="http://schemas.openxmlformats.org/officeDocument/2006/relationships/hyperlink" Target="consultantplus://offline/ref=D3C52143C032115FA60F3D42F541D84CEB739F5CC91DF65FADC513CA12DE2237EAD75694EDDFE61Cb3l7M" TargetMode="External"/><Relationship Id="rId68" Type="http://schemas.openxmlformats.org/officeDocument/2006/relationships/hyperlink" Target="consultantplus://offline/ref=D3C52143C032115FA60F3D42F541D84CEB7E9F54C417AB55A59C1FC815D17D20ED9E5A95EDDFE6b1lFM" TargetMode="External"/><Relationship Id="rId7" Type="http://schemas.openxmlformats.org/officeDocument/2006/relationships/hyperlink" Target="consultantplus://offline/ref=D3C52143C032115FA60F3D42F541D84CEB739F5CC91DF65FADC513CA12DE2237EAD75694EDDFE61Db3l4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52143C032115FA60F3D42F541D84CED7F9C5AC64AA15DFC901DbClFM" TargetMode="External"/><Relationship Id="rId29" Type="http://schemas.openxmlformats.org/officeDocument/2006/relationships/hyperlink" Target="consultantplus://offline/ref=D3C52143C032115FA60F3D42F541D84CEB7D9D5CCD1CF65FADC513CA12DE2237EAD75694EDDFE61Db3l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52143C032115FA60F3D42F541D84CEE7D9654CB17AB55A59C1FC815D17D20ED9E5A95EDDFE7b1lCM" TargetMode="External"/><Relationship Id="rId11" Type="http://schemas.openxmlformats.org/officeDocument/2006/relationships/hyperlink" Target="consultantplus://offline/ref=D3C52143C032115FA60F3D42F541D84CE87D995ACE17AB55A59C1FC815D17D20ED9E5A95EDDFE4b1l4M" TargetMode="External"/><Relationship Id="rId24" Type="http://schemas.openxmlformats.org/officeDocument/2006/relationships/hyperlink" Target="consultantplus://offline/ref=D3C52143C032115FA60F3D42F541D84CEB799F54CE18F65FADC513CA12DE2237EAD75694EDDFE51Db3l1M" TargetMode="External"/><Relationship Id="rId32" Type="http://schemas.openxmlformats.org/officeDocument/2006/relationships/hyperlink" Target="consultantplus://offline/ref=D3C52143C032115FA60F3D42F541D84CEB7D9D5CC917AB55A59C1FC815D17D20ED9E5A95EDDFE7b1lDM" TargetMode="External"/><Relationship Id="rId37" Type="http://schemas.openxmlformats.org/officeDocument/2006/relationships/hyperlink" Target="consultantplus://offline/ref=D3C52143C032115FA60F3D42F541D84CEB739F5CC91DF65FADC513CA12DE2237EAD75694EDDFE61Cb3l3M" TargetMode="External"/><Relationship Id="rId40" Type="http://schemas.openxmlformats.org/officeDocument/2006/relationships/hyperlink" Target="consultantplus://offline/ref=D3C52143C032115FA60F3D42F541D84CEB7D965DC915F65FADC513CA12DE2237EAD75694EDDDE41Fb3l2M" TargetMode="External"/><Relationship Id="rId45" Type="http://schemas.openxmlformats.org/officeDocument/2006/relationships/hyperlink" Target="consultantplus://offline/ref=D3C52143C032115FA60F3D42F541D84CEB739F5CC91DF65FADC513CA12DE2237EAD75694EDDFE61Cb3l1M" TargetMode="External"/><Relationship Id="rId53" Type="http://schemas.openxmlformats.org/officeDocument/2006/relationships/hyperlink" Target="consultantplus://offline/ref=D3C52143C032115FA60F3D42F541D84CEB739F5CC91DF65FADC513CA12DE2237EAD75694EDDFE61Cb3l7M" TargetMode="External"/><Relationship Id="rId58" Type="http://schemas.openxmlformats.org/officeDocument/2006/relationships/hyperlink" Target="consultantplus://offline/ref=D3C52143C032115FA60F3D42F541D84CEB739F5CC91DF65FADC513CA12DE2237EAD75694EDDFE61Cb3l7M" TargetMode="External"/><Relationship Id="rId66" Type="http://schemas.openxmlformats.org/officeDocument/2006/relationships/hyperlink" Target="consultantplus://offline/ref=D3C52143C032115FA60F3D42F541D84CEB739F5CC91DF65FADC513CA12DE2237EAD75694EDDFE61Cb3l6M" TargetMode="External"/><Relationship Id="rId5" Type="http://schemas.openxmlformats.org/officeDocument/2006/relationships/hyperlink" Target="consultantplus://offline/ref=D3C52143C032115FA60F3D42F541D84CE8729B59C817AB55A59C1FC815D17D20ED9E5A95EDDFE6b1lAM" TargetMode="External"/><Relationship Id="rId15" Type="http://schemas.openxmlformats.org/officeDocument/2006/relationships/hyperlink" Target="consultantplus://offline/ref=D3C52143C032115FA60F3D42F541D84CE87D9E5CCC17AB55A59C1FC815D17D20ED9E5A95EDDFE6b1l4M" TargetMode="External"/><Relationship Id="rId23" Type="http://schemas.openxmlformats.org/officeDocument/2006/relationships/hyperlink" Target="consultantplus://offline/ref=D3C52143C032115FA60F3D42F541D84CEB7C9E55CA1BF65FADC513CA12DE2237EAD75694EDDFE61Db3l5M" TargetMode="External"/><Relationship Id="rId28" Type="http://schemas.openxmlformats.org/officeDocument/2006/relationships/hyperlink" Target="consultantplus://offline/ref=D3C52143C032115FA60F3D42F541D84CEB799F54CE18F65FADC513CA12DE2237EAD75694EDDFE418b3l4M" TargetMode="External"/><Relationship Id="rId36" Type="http://schemas.openxmlformats.org/officeDocument/2006/relationships/hyperlink" Target="consultantplus://offline/ref=D3C52143C032115FA60F3D42F541D84CE8729B59C817AB55A59C1FC815D17D20ED9E5A95EDDFE6b1lAM" TargetMode="External"/><Relationship Id="rId49" Type="http://schemas.openxmlformats.org/officeDocument/2006/relationships/hyperlink" Target="consultantplus://offline/ref=D3C52143C032115FA60F3D42F541D84CE87D9654C817AB55A59C1FC815D17D20ED9E5A95EDDFE6b1lAM" TargetMode="External"/><Relationship Id="rId57" Type="http://schemas.openxmlformats.org/officeDocument/2006/relationships/hyperlink" Target="consultantplus://offline/ref=D3C52143C032115FA60F3D42F541D84CEB739F5CC91DF65FADC513CA12DE2237EAD75694EDDFE61Cb3l7M" TargetMode="External"/><Relationship Id="rId61" Type="http://schemas.openxmlformats.org/officeDocument/2006/relationships/hyperlink" Target="consultantplus://offline/ref=D3C52143C032115FA60F3D42F541D84CEB739F5CC91DF65FADC513CA12DE2237EAD75694EDDFE61Cb3l7M" TargetMode="External"/><Relationship Id="rId10" Type="http://schemas.openxmlformats.org/officeDocument/2006/relationships/hyperlink" Target="consultantplus://offline/ref=D3C52143C032115FA60F3D42F541D84CEB7C9E55CA1BF65FADC513CA12DE2237EAD75694EDDFE61Db3l5M" TargetMode="External"/><Relationship Id="rId19" Type="http://schemas.openxmlformats.org/officeDocument/2006/relationships/hyperlink" Target="consultantplus://offline/ref=D3C52143C032115FA60F3D42F541D84CEE7D9654CB17AB55A59C1FC815D17D20ED9E5A95EDDFE7b1lCM" TargetMode="External"/><Relationship Id="rId31" Type="http://schemas.openxmlformats.org/officeDocument/2006/relationships/hyperlink" Target="consultantplus://offline/ref=D3C52143C032115FA60F3D42F541D84CEB7D985BC91EF65FADC513CA12DE2237EAD75694EDDFE61Fb3l7M" TargetMode="External"/><Relationship Id="rId44" Type="http://schemas.openxmlformats.org/officeDocument/2006/relationships/hyperlink" Target="consultantplus://offline/ref=D3C52143C032115FA60F3D42F541D84CEB739F5CC91DF65FADC513CA12DE2237EAD75694EDDFE61Cb3lAM" TargetMode="External"/><Relationship Id="rId52" Type="http://schemas.openxmlformats.org/officeDocument/2006/relationships/hyperlink" Target="consultantplus://offline/ref=D3C52143C032115FA60F3D42F541D84CEB739F5CC91DF65FADC513CA12DE2237EAD75694EDDFE61Cb3l7M" TargetMode="External"/><Relationship Id="rId60" Type="http://schemas.openxmlformats.org/officeDocument/2006/relationships/hyperlink" Target="consultantplus://offline/ref=D3C52143C032115FA60F3D42F541D84CEB739F5CC91DF65FADC513CA12DE2237EAD75694EDDFE61Cb3l7M" TargetMode="External"/><Relationship Id="rId65" Type="http://schemas.openxmlformats.org/officeDocument/2006/relationships/hyperlink" Target="consultantplus://offline/ref=D3C52143C032115FA60F345BF241D84CE97B995ECE1AF65FADC513CA12bDlEM" TargetMode="External"/><Relationship Id="rId4" Type="http://schemas.openxmlformats.org/officeDocument/2006/relationships/hyperlink" Target="consultantplus://offline/ref=D3C52143C032115FA60F3D42F541D84CE87D9654C817AB55A59C1FC815D17D20ED9E5A95EDDFE6b1lAM" TargetMode="External"/><Relationship Id="rId9" Type="http://schemas.openxmlformats.org/officeDocument/2006/relationships/hyperlink" Target="consultantplus://offline/ref=D3C52143C032115FA60F3D42F541D84CEB7D9D5CCD1CF65FADC513CA12DE2237EAD75694EDDFE61Db3lBM" TargetMode="External"/><Relationship Id="rId14" Type="http://schemas.openxmlformats.org/officeDocument/2006/relationships/hyperlink" Target="consultantplus://offline/ref=D3C52143C032115FA60F3D42F541D84CEB799F54CE18F65FADC513CA12DE2237EAD75694EDDFE51Db3l1M" TargetMode="External"/><Relationship Id="rId22" Type="http://schemas.openxmlformats.org/officeDocument/2006/relationships/hyperlink" Target="consultantplus://offline/ref=D3C52143C032115FA60F3D42F541D84CEB7D9D5CCD1CF65FADC513CA12DE2237EAD75694EDDFE61Db3lBM" TargetMode="External"/><Relationship Id="rId27" Type="http://schemas.openxmlformats.org/officeDocument/2006/relationships/hyperlink" Target="consultantplus://offline/ref=D3C52143C032115FA60F3D42F541D84CEB729F5AC41CF65FADC513CA12DE2237EAD75694EDDFEF1Cb3l4M" TargetMode="External"/><Relationship Id="rId30" Type="http://schemas.openxmlformats.org/officeDocument/2006/relationships/hyperlink" Target="consultantplus://offline/ref=D3C52143C032115FA60F3D42F541D84CEB7D985BC918F65FADC513CA12DE2237EAD75694EDDFE61Cb3lBM" TargetMode="External"/><Relationship Id="rId35" Type="http://schemas.openxmlformats.org/officeDocument/2006/relationships/hyperlink" Target="consultantplus://offline/ref=D3C52143C032115FA60F3D42F541D84CEB7D9D5CCD1CF65FADC513CA12DE2237EAD75694EDDFE61Cb3l3M" TargetMode="External"/><Relationship Id="rId43" Type="http://schemas.openxmlformats.org/officeDocument/2006/relationships/hyperlink" Target="consultantplus://offline/ref=D3C52143C032115FA60F3D42F541D84CED7B9958C817AB55A59C1FC815D17D20ED9E5A95EDDFE7b1l8M" TargetMode="External"/><Relationship Id="rId48" Type="http://schemas.openxmlformats.org/officeDocument/2006/relationships/hyperlink" Target="consultantplus://offline/ref=D3C52143C032115FA60F3D42F541D84CEB739F5CC91DF65FADC513CA12DE2237EAD75694EDDFE61Cb3l7M" TargetMode="External"/><Relationship Id="rId56" Type="http://schemas.openxmlformats.org/officeDocument/2006/relationships/hyperlink" Target="consultantplus://offline/ref=D3C52143C032115FA60F3D42F541D84CEB739F5CC91DF65FADC513CA12DE2237EAD75694EDDFE61Cb3l7M" TargetMode="External"/><Relationship Id="rId64" Type="http://schemas.openxmlformats.org/officeDocument/2006/relationships/hyperlink" Target="consultantplus://offline/ref=D3C52143C032115FA60F3D42F541D84CEB739F5CC91DF65FADC513CA12DE2237EAD75694EDDFE61Cb3l7M" TargetMode="External"/><Relationship Id="rId69" Type="http://schemas.openxmlformats.org/officeDocument/2006/relationships/hyperlink" Target="consultantplus://offline/ref=D3C52143C032115FA60F3D42F541D84CEB7D9D5CCD1CF65FADC513CA12DE2237EAD75694EDDFE61Cb3l2M" TargetMode="External"/><Relationship Id="rId8" Type="http://schemas.openxmlformats.org/officeDocument/2006/relationships/hyperlink" Target="consultantplus://offline/ref=D3C52143C032115FA60F3D42F541D84CEB7D9A5ECC14F65FADC513CA12DE2237EAD75694EDDFE61Db3lAM" TargetMode="External"/><Relationship Id="rId51" Type="http://schemas.openxmlformats.org/officeDocument/2006/relationships/hyperlink" Target="consultantplus://offline/ref=D3C52143C032115FA60F3D42F541D84CE87D9654C817AB55A59C1FC815D17D20ED9E5A95EDDFE6b1lA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C52143C032115FA60F3D42F541D84CEB7E9C5EC418F65FADC513CA12DE2237EAD75694EDDFE61Fb3l5M" TargetMode="External"/><Relationship Id="rId17" Type="http://schemas.openxmlformats.org/officeDocument/2006/relationships/hyperlink" Target="consultantplus://offline/ref=D3C52143C032115FA60F3D42F541D84CE87D9654C817AB55A59C1FC815D17D20ED9E5A95EDDFE6b1lAM" TargetMode="External"/><Relationship Id="rId25" Type="http://schemas.openxmlformats.org/officeDocument/2006/relationships/hyperlink" Target="consultantplus://offline/ref=D3C52143C032115FA60F3D42F541D84CE87D9E5CCC17AB55A59C1FC815D17D20ED9E5A95EDDFE6b1l4M" TargetMode="External"/><Relationship Id="rId33" Type="http://schemas.openxmlformats.org/officeDocument/2006/relationships/hyperlink" Target="consultantplus://offline/ref=D3C52143C032115FA60F3D42F541D84CEB7D9D5CC917AB55A59C1FC815D17D20ED9E5A95EDDFE6b1lBM" TargetMode="External"/><Relationship Id="rId38" Type="http://schemas.openxmlformats.org/officeDocument/2006/relationships/hyperlink" Target="consultantplus://offline/ref=D3C52143C032115FA60F3D42F541D84CEB7C9E55CA1BF65FADC513CA12DE2237EAD75694EDDFE61Db3l5M" TargetMode="External"/><Relationship Id="rId46" Type="http://schemas.openxmlformats.org/officeDocument/2006/relationships/hyperlink" Target="consultantplus://offline/ref=D3C52143C032115FA60F3D42F541D84CEB739F5CC91DF65FADC513CA12DE2237EAD75694EDDFE61Cb3l0M" TargetMode="External"/><Relationship Id="rId59" Type="http://schemas.openxmlformats.org/officeDocument/2006/relationships/hyperlink" Target="consultantplus://offline/ref=D3C52143C032115FA60F3D42F541D84CEB739F5CC91DF65FADC513CA12DE2237EAD75694EDDFE61Cb3l7M" TargetMode="External"/><Relationship Id="rId67" Type="http://schemas.openxmlformats.org/officeDocument/2006/relationships/hyperlink" Target="consultantplus://offline/ref=D3C52143C032115FA60F3D42F541D84CEB7E9C55CF18F65FADC513CA12DE2237EAD75694EDDFE61Cb3l3M" TargetMode="External"/><Relationship Id="rId20" Type="http://schemas.openxmlformats.org/officeDocument/2006/relationships/hyperlink" Target="consultantplus://offline/ref=D3C52143C032115FA60F3D42F541D84CEB739F5CC91DF65FADC513CA12DE2237EAD75694EDDFE61Db3l4M" TargetMode="External"/><Relationship Id="rId41" Type="http://schemas.openxmlformats.org/officeDocument/2006/relationships/hyperlink" Target="consultantplus://offline/ref=D3C52143C032115FA60F3D42F541D84CEB7F975EC918F65FADC513CA12bDlEM" TargetMode="External"/><Relationship Id="rId54" Type="http://schemas.openxmlformats.org/officeDocument/2006/relationships/hyperlink" Target="consultantplus://offline/ref=D3C52143C032115FA60F3D42F541D84CEB739F5CC91DF65FADC513CA12DE2237EAD75694EDDFE61Cb3l7M" TargetMode="External"/><Relationship Id="rId62" Type="http://schemas.openxmlformats.org/officeDocument/2006/relationships/hyperlink" Target="consultantplus://offline/ref=D3C52143C032115FA60F3D42F541D84CEB739F5CC91DF65FADC513CA12DE2237EAD75694EDDFE61Cb3l7M" TargetMode="External"/><Relationship Id="rId70" Type="http://schemas.openxmlformats.org/officeDocument/2006/relationships/hyperlink" Target="consultantplus://offline/ref=D3C52143C032115FA60F3D42F541D84CEB7D9A5ECC14F65FADC513CA12DE2237EAD75694EDDFE61Db3l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6604</Words>
  <Characters>37644</Characters>
  <Application>Microsoft Office Word</Application>
  <DocSecurity>0</DocSecurity>
  <Lines>313</Lines>
  <Paragraphs>88</Paragraphs>
  <ScaleCrop>false</ScaleCrop>
  <Company>ВГАФК</Company>
  <LinksUpToDate>false</LinksUpToDate>
  <CharactersWithSpaces>44160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2</cp:revision>
  <dcterms:created xsi:type="dcterms:W3CDTF">2016-01-20T12:40:00Z</dcterms:created>
  <dcterms:modified xsi:type="dcterms:W3CDTF">2016-01-20T12:40:00Z</dcterms:modified>
</cp:coreProperties>
</file>