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BDB" w:rsidRPr="00637444" w:rsidRDefault="00574BDB" w:rsidP="00F1490A">
      <w:pPr>
        <w:spacing w:line="360" w:lineRule="auto"/>
        <w:ind w:firstLine="720"/>
        <w:jc w:val="center"/>
        <w:rPr>
          <w:b/>
        </w:rPr>
      </w:pPr>
      <w:r w:rsidRPr="00637444">
        <w:rPr>
          <w:b/>
          <w:caps/>
        </w:rPr>
        <w:t>Физическая культура в а</w:t>
      </w:r>
      <w:r w:rsidRPr="00637444">
        <w:rPr>
          <w:b/>
        </w:rPr>
        <w:t>ДАПТАЦИИ ИНОСТРАННЫХ СТУДЕНТОВ К ОБУЧЕНИЮ В МЕДИЦИНСКОМ ВУЗЕ</w:t>
      </w:r>
    </w:p>
    <w:p w:rsidR="00637444" w:rsidRPr="00637444" w:rsidRDefault="00574BDB" w:rsidP="00F1490A">
      <w:pPr>
        <w:spacing w:line="360" w:lineRule="auto"/>
        <w:ind w:firstLine="720"/>
        <w:jc w:val="center"/>
      </w:pPr>
      <w:r w:rsidRPr="00637444">
        <w:rPr>
          <w:b/>
        </w:rPr>
        <w:t>Ушакова</w:t>
      </w:r>
      <w:r w:rsidR="00637444" w:rsidRPr="00637444">
        <w:rPr>
          <w:b/>
        </w:rPr>
        <w:t xml:space="preserve"> И.А.</w:t>
      </w:r>
      <w:r w:rsidR="00637444">
        <w:rPr>
          <w:b/>
        </w:rPr>
        <w:t xml:space="preserve">, </w:t>
      </w:r>
      <w:r w:rsidR="00637444" w:rsidRPr="00637444">
        <w:t>кандидат биологических наук</w:t>
      </w:r>
    </w:p>
    <w:p w:rsidR="00574BDB" w:rsidRPr="00637444" w:rsidRDefault="00574BDB" w:rsidP="00F1490A">
      <w:pPr>
        <w:spacing w:line="360" w:lineRule="auto"/>
        <w:ind w:firstLine="720"/>
        <w:jc w:val="center"/>
      </w:pPr>
      <w:r w:rsidRPr="00637444">
        <w:t xml:space="preserve">Волгоградский государственный медицинский университет, </w:t>
      </w:r>
      <w:proofErr w:type="gramStart"/>
      <w:r w:rsidR="00637444">
        <w:t>г</w:t>
      </w:r>
      <w:proofErr w:type="gramEnd"/>
      <w:r w:rsidR="00637444">
        <w:t>. Волгоград</w:t>
      </w:r>
    </w:p>
    <w:p w:rsidR="001A1144" w:rsidRPr="00DC69FB" w:rsidRDefault="001A1144" w:rsidP="00F1490A">
      <w:pPr>
        <w:spacing w:line="360" w:lineRule="auto"/>
        <w:ind w:firstLine="720"/>
        <w:jc w:val="center"/>
      </w:pPr>
    </w:p>
    <w:p w:rsidR="00DC69FB" w:rsidRDefault="00DC69FB" w:rsidP="00F1490A">
      <w:pPr>
        <w:spacing w:line="360" w:lineRule="auto"/>
        <w:ind w:firstLine="720"/>
        <w:jc w:val="both"/>
        <w:rPr>
          <w:color w:val="000000"/>
          <w:shd w:val="clear" w:color="auto" w:fill="FFFFFF"/>
        </w:rPr>
      </w:pPr>
      <w:r w:rsidRPr="00DC69FB">
        <w:rPr>
          <w:color w:val="000000"/>
          <w:shd w:val="clear" w:color="auto" w:fill="FFFFFF"/>
        </w:rPr>
        <w:t xml:space="preserve">Интернационализация современного высшего образования актуализирует проблему адаптации иностранных студентов к незнакомой реальности системы высшего образования новой страны. Согласно российским исследованиям, более 20% иностранных студентов имеют серьезные проблемы с адаптацией. Это определяет растущий интерес к поиску конкретных путей повышения эффективности этого сложного процесса в российской среде высшего образования. Физическая культура и спорт являются ключевым фактором повышения эффективности адаптации иностранных студентов к новым условиям жизни и учебной среде. В исследовании анализируются </w:t>
      </w:r>
      <w:r w:rsidR="00B54A65" w:rsidRPr="00DC69FB">
        <w:rPr>
          <w:color w:val="000000"/>
          <w:shd w:val="clear" w:color="auto" w:fill="FFFFFF"/>
        </w:rPr>
        <w:t>факторы</w:t>
      </w:r>
      <w:r w:rsidR="00B54A65">
        <w:rPr>
          <w:color w:val="000000"/>
          <w:shd w:val="clear" w:color="auto" w:fill="FFFFFF"/>
        </w:rPr>
        <w:t>,</w:t>
      </w:r>
      <w:r w:rsidR="00B54A65" w:rsidRPr="00DC69FB">
        <w:rPr>
          <w:color w:val="000000"/>
          <w:shd w:val="clear" w:color="auto" w:fill="FFFFFF"/>
        </w:rPr>
        <w:t xml:space="preserve"> </w:t>
      </w:r>
      <w:r w:rsidRPr="00DC69FB">
        <w:rPr>
          <w:color w:val="000000"/>
          <w:shd w:val="clear" w:color="auto" w:fill="FFFFFF"/>
        </w:rPr>
        <w:t>ограничивающие успешност</w:t>
      </w:r>
      <w:r w:rsidR="00B54A65">
        <w:rPr>
          <w:color w:val="000000"/>
          <w:shd w:val="clear" w:color="auto" w:fill="FFFFFF"/>
        </w:rPr>
        <w:t>ь</w:t>
      </w:r>
      <w:r w:rsidRPr="00DC69FB">
        <w:rPr>
          <w:color w:val="000000"/>
          <w:shd w:val="clear" w:color="auto" w:fill="FFFFFF"/>
        </w:rPr>
        <w:t xml:space="preserve"> адаптации иностранных студентов-медиков, </w:t>
      </w:r>
      <w:r w:rsidR="00B54A65">
        <w:rPr>
          <w:color w:val="000000"/>
          <w:shd w:val="clear" w:color="auto" w:fill="FFFFFF"/>
        </w:rPr>
        <w:t xml:space="preserve">и влияющие </w:t>
      </w:r>
      <w:r w:rsidRPr="00DC69FB">
        <w:rPr>
          <w:color w:val="000000"/>
          <w:shd w:val="clear" w:color="auto" w:fill="FFFFFF"/>
        </w:rPr>
        <w:t xml:space="preserve">на их </w:t>
      </w:r>
      <w:r w:rsidR="00B54A65">
        <w:rPr>
          <w:color w:val="000000"/>
          <w:shd w:val="clear" w:color="auto" w:fill="FFFFFF"/>
        </w:rPr>
        <w:t xml:space="preserve">учебную </w:t>
      </w:r>
      <w:r w:rsidRPr="00DC69FB">
        <w:rPr>
          <w:color w:val="000000"/>
          <w:shd w:val="clear" w:color="auto" w:fill="FFFFFF"/>
        </w:rPr>
        <w:t>успеваемость. Этими факторами являются состояние здоровья, психологический статус и социальные условия.</w:t>
      </w:r>
    </w:p>
    <w:p w:rsidR="001A1144" w:rsidRPr="00637444" w:rsidRDefault="001A1144" w:rsidP="00F1490A">
      <w:pPr>
        <w:spacing w:line="360" w:lineRule="auto"/>
        <w:ind w:firstLine="720"/>
        <w:jc w:val="both"/>
      </w:pPr>
      <w:r w:rsidRPr="00637444">
        <w:t xml:space="preserve">Ключевые слова: иностранные студенты, здоровье, физическая подготовленность, функциональное состояние, </w:t>
      </w:r>
      <w:r>
        <w:t>ф</w:t>
      </w:r>
      <w:r w:rsidRPr="00637444">
        <w:t>изическая культура, адаптация.</w:t>
      </w:r>
    </w:p>
    <w:p w:rsidR="001A1144" w:rsidRPr="00637444" w:rsidRDefault="001A1144" w:rsidP="00F1490A">
      <w:pPr>
        <w:spacing w:line="360" w:lineRule="auto"/>
        <w:ind w:firstLine="720"/>
        <w:jc w:val="both"/>
      </w:pPr>
    </w:p>
    <w:p w:rsidR="00FD2462" w:rsidRPr="00FD2462" w:rsidRDefault="00FD2462" w:rsidP="00F1490A">
      <w:pPr>
        <w:spacing w:line="360" w:lineRule="auto"/>
        <w:ind w:firstLine="720"/>
        <w:jc w:val="center"/>
        <w:rPr>
          <w:b/>
          <w:lang w:val="en-US"/>
        </w:rPr>
      </w:pPr>
      <w:r w:rsidRPr="00FD2462">
        <w:rPr>
          <w:b/>
          <w:lang w:val="en-US"/>
        </w:rPr>
        <w:t>PHYSICAL CULTURE IN THE ADAPTATION OF FOREIGN STUDENTS TO STUDY AT A MEDICAL UNIVERSITY</w:t>
      </w:r>
    </w:p>
    <w:p w:rsidR="00FD2462" w:rsidRPr="00FD2462" w:rsidRDefault="00FD2462" w:rsidP="00F1490A">
      <w:pPr>
        <w:spacing w:line="360" w:lineRule="auto"/>
        <w:ind w:firstLine="720"/>
        <w:jc w:val="center"/>
        <w:rPr>
          <w:lang w:val="en-US"/>
        </w:rPr>
      </w:pPr>
      <w:proofErr w:type="spellStart"/>
      <w:r w:rsidRPr="00FD2462">
        <w:rPr>
          <w:b/>
          <w:lang w:val="en-US"/>
        </w:rPr>
        <w:t>Ushakova</w:t>
      </w:r>
      <w:proofErr w:type="spellEnd"/>
      <w:r w:rsidRPr="00FD2462">
        <w:rPr>
          <w:b/>
          <w:lang w:val="en-US"/>
        </w:rPr>
        <w:t xml:space="preserve"> I. A.</w:t>
      </w:r>
      <w:r w:rsidRPr="00FD2462">
        <w:rPr>
          <w:lang w:val="en-US"/>
        </w:rPr>
        <w:t xml:space="preserve">, </w:t>
      </w:r>
      <w:r w:rsidR="001A1144">
        <w:rPr>
          <w:lang w:val="en-US"/>
        </w:rPr>
        <w:t>Ph.D. in B</w:t>
      </w:r>
      <w:r w:rsidRPr="00FD2462">
        <w:rPr>
          <w:lang w:val="en-US"/>
        </w:rPr>
        <w:t>iological Sciences</w:t>
      </w:r>
      <w:r w:rsidR="001A1144">
        <w:rPr>
          <w:lang w:val="en-US"/>
        </w:rPr>
        <w:t>, Associate Professor</w:t>
      </w:r>
    </w:p>
    <w:p w:rsidR="00FD2462" w:rsidRPr="00DC69FB" w:rsidRDefault="00FD2462" w:rsidP="00F1490A">
      <w:pPr>
        <w:spacing w:line="360" w:lineRule="auto"/>
        <w:ind w:firstLine="720"/>
        <w:jc w:val="center"/>
        <w:rPr>
          <w:lang w:val="en-US"/>
        </w:rPr>
      </w:pPr>
      <w:r w:rsidRPr="00FD2462">
        <w:rPr>
          <w:lang w:val="en-US"/>
        </w:rPr>
        <w:t>Volgograd</w:t>
      </w:r>
      <w:r w:rsidRPr="00DC69FB">
        <w:rPr>
          <w:lang w:val="en-US"/>
        </w:rPr>
        <w:t xml:space="preserve"> </w:t>
      </w:r>
      <w:r w:rsidR="001A1144">
        <w:rPr>
          <w:lang w:val="en-US"/>
        </w:rPr>
        <w:t>S</w:t>
      </w:r>
      <w:r w:rsidRPr="00FD2462">
        <w:rPr>
          <w:lang w:val="en-US"/>
        </w:rPr>
        <w:t>tate</w:t>
      </w:r>
      <w:r w:rsidRPr="00DC69FB">
        <w:rPr>
          <w:lang w:val="en-US"/>
        </w:rPr>
        <w:t xml:space="preserve"> </w:t>
      </w:r>
      <w:r w:rsidR="001A1144">
        <w:rPr>
          <w:lang w:val="en-US"/>
        </w:rPr>
        <w:t>Medical</w:t>
      </w:r>
      <w:r w:rsidR="001A1144" w:rsidRPr="00DC69FB">
        <w:rPr>
          <w:lang w:val="en-US"/>
        </w:rPr>
        <w:t xml:space="preserve"> </w:t>
      </w:r>
      <w:r w:rsidR="001A1144">
        <w:rPr>
          <w:lang w:val="en-US"/>
        </w:rPr>
        <w:t>University</w:t>
      </w:r>
      <w:r w:rsidR="001A1144" w:rsidRPr="00DC69FB">
        <w:rPr>
          <w:lang w:val="en-US"/>
        </w:rPr>
        <w:t xml:space="preserve">, </w:t>
      </w:r>
      <w:r w:rsidR="001A1144">
        <w:rPr>
          <w:lang w:val="en-US"/>
        </w:rPr>
        <w:t>Volgograd</w:t>
      </w:r>
    </w:p>
    <w:p w:rsidR="004667AA" w:rsidRPr="00DC69FB" w:rsidRDefault="004667AA" w:rsidP="00F1490A">
      <w:pPr>
        <w:spacing w:line="360" w:lineRule="auto"/>
        <w:ind w:firstLine="720"/>
        <w:jc w:val="both"/>
        <w:rPr>
          <w:color w:val="333333"/>
          <w:lang w:val="en-US"/>
        </w:rPr>
      </w:pPr>
    </w:p>
    <w:p w:rsidR="00DC69FB" w:rsidRPr="00B54A65" w:rsidRDefault="00DC69FB" w:rsidP="00F1490A">
      <w:pPr>
        <w:spacing w:line="360" w:lineRule="auto"/>
        <w:ind w:firstLine="720"/>
        <w:jc w:val="both"/>
        <w:rPr>
          <w:color w:val="000000"/>
          <w:shd w:val="clear" w:color="auto" w:fill="FFFFFF"/>
          <w:lang w:val="en-US"/>
        </w:rPr>
      </w:pPr>
      <w:r w:rsidRPr="00DC69FB">
        <w:rPr>
          <w:color w:val="000000"/>
          <w:shd w:val="clear" w:color="auto" w:fill="FFFFFF"/>
          <w:lang w:val="en-US"/>
        </w:rPr>
        <w:t>The internationalization of modern higher education actualizes the problem of foreign students’ adaptation to the unfamiliar reality of higher education system of a new country. According to Russian research, more than 20% of foreign students have serious adaptation problems. This determines the growing interest in finding specific ways to improve the efficiency of this complex process in the Russian higher education environment. Physical training and sports is the core factor in increasing efficiency of foreign students’ adaptation to new living conditions and learning environment. This study analyses limiting factors of foreign medical students’ adaptation success, which affect their academic performance. These factors are state of health, psychological status and social conditions.</w:t>
      </w:r>
    </w:p>
    <w:p w:rsidR="00FD2462" w:rsidRPr="00F604BA" w:rsidRDefault="00F604BA" w:rsidP="00F1490A">
      <w:pPr>
        <w:spacing w:line="360" w:lineRule="auto"/>
        <w:ind w:firstLine="720"/>
        <w:jc w:val="both"/>
        <w:rPr>
          <w:lang w:val="en-US"/>
        </w:rPr>
      </w:pPr>
      <w:r w:rsidRPr="00F604BA">
        <w:rPr>
          <w:color w:val="333333"/>
          <w:sz w:val="25"/>
          <w:szCs w:val="25"/>
          <w:lang w:val="en-US"/>
        </w:rPr>
        <w:lastRenderedPageBreak/>
        <w:t>Keywords: foreign students, health, physical fitness, functional state, physical culture, adaptation.</w:t>
      </w:r>
    </w:p>
    <w:p w:rsidR="00F604BA" w:rsidRPr="00DC69FB" w:rsidRDefault="00F604BA" w:rsidP="00F1490A">
      <w:pPr>
        <w:spacing w:line="360" w:lineRule="auto"/>
        <w:ind w:firstLine="720"/>
        <w:jc w:val="both"/>
        <w:rPr>
          <w:lang w:val="en-US"/>
        </w:rPr>
      </w:pPr>
      <w:bookmarkStart w:id="0" w:name="_GoBack"/>
    </w:p>
    <w:bookmarkEnd w:id="0"/>
    <w:p w:rsidR="00F1490A" w:rsidRPr="00637444" w:rsidRDefault="00F1490A" w:rsidP="00F1490A">
      <w:pPr>
        <w:spacing w:line="360" w:lineRule="auto"/>
        <w:ind w:firstLine="720"/>
        <w:jc w:val="both"/>
      </w:pPr>
      <w:r w:rsidRPr="00637444">
        <w:t>На современном этапе актуальными являются исследования, посвященные изучению здоровья иностранных учащихся, качеству их жизни, вопросам адаптации, воспитательной работы, особенностям преподавания  медико-биологических и клинических дисциплин. Но, вместе с тем, в научной литературе недостаточно освещены вопросы, связанные с изучением физического и физиологического состояния организма зарубежных студентов-медиков обучающихся в вузах России. Отсутствуют рекомендации по организации занятий физическим воспитанием,  недооценивается роль физической культуры и спорта как составной части профессиональной подготовки данного контингента учащихся [1, 2, 3].</w:t>
      </w:r>
    </w:p>
    <w:p w:rsidR="00F1490A" w:rsidRPr="00637444" w:rsidRDefault="00F1490A" w:rsidP="00F1490A">
      <w:pPr>
        <w:spacing w:line="360" w:lineRule="auto"/>
        <w:ind w:firstLine="720"/>
        <w:jc w:val="both"/>
        <w:rPr>
          <w:color w:val="000000"/>
        </w:rPr>
      </w:pPr>
      <w:r w:rsidRPr="00637444">
        <w:rPr>
          <w:color w:val="000000"/>
        </w:rPr>
        <w:t xml:space="preserve">По данным здравпункта среди иностранных студентов, поступающих в </w:t>
      </w:r>
      <w:proofErr w:type="spellStart"/>
      <w:r w:rsidRPr="00637444">
        <w:rPr>
          <w:color w:val="000000"/>
        </w:rPr>
        <w:t>ВолгГМУ</w:t>
      </w:r>
      <w:proofErr w:type="spellEnd"/>
      <w:r w:rsidRPr="00637444">
        <w:rPr>
          <w:color w:val="000000"/>
        </w:rPr>
        <w:t>, многие имеют различные отклонения в состоянии здоровья. Так в 2017 г. 6,3 %  зарубежных учащихся  были освобождены от практических занятий по физической культуре по медицинским показаниям, в 2018 г. – 5,8 %, соответственно по 18,9% и 16,3% - отнесены к подготовительной медицинской группе.</w:t>
      </w:r>
    </w:p>
    <w:p w:rsidR="00F1490A" w:rsidRPr="00637444" w:rsidRDefault="00F1490A" w:rsidP="00F1490A">
      <w:pPr>
        <w:pStyle w:val="a4"/>
        <w:spacing w:line="360" w:lineRule="auto"/>
        <w:rPr>
          <w:color w:val="000000"/>
          <w:sz w:val="24"/>
          <w:szCs w:val="24"/>
        </w:rPr>
      </w:pPr>
      <w:r w:rsidRPr="00637444">
        <w:rPr>
          <w:color w:val="000000"/>
          <w:sz w:val="24"/>
          <w:szCs w:val="24"/>
        </w:rPr>
        <w:t xml:space="preserve">В 2018-2019 гг. была проведена работа по установлению уровня физического развития,  физической подготовленности и функционального состояния студенток из Малайзии. Под наблюдением находились 47 студенток 1 курса в возрасте от 18 до 20 лет, отнесённых к основной медицинской группе. Измерялись: длина и масса тела, окружность грудной клетки, кистевая и становая сила, </w:t>
      </w:r>
      <w:r w:rsidR="00DC69FB">
        <w:rPr>
          <w:color w:val="000000"/>
          <w:sz w:val="24"/>
          <w:szCs w:val="24"/>
        </w:rPr>
        <w:t>частота сердечных сокращений (</w:t>
      </w:r>
      <w:r w:rsidRPr="00637444">
        <w:rPr>
          <w:color w:val="000000"/>
          <w:sz w:val="24"/>
          <w:szCs w:val="24"/>
        </w:rPr>
        <w:t>ЧСС</w:t>
      </w:r>
      <w:r w:rsidR="00DC69FB">
        <w:rPr>
          <w:color w:val="000000"/>
          <w:sz w:val="24"/>
          <w:szCs w:val="24"/>
        </w:rPr>
        <w:t>)</w:t>
      </w:r>
      <w:r w:rsidRPr="00637444">
        <w:rPr>
          <w:color w:val="000000"/>
          <w:sz w:val="24"/>
          <w:szCs w:val="24"/>
        </w:rPr>
        <w:t xml:space="preserve"> и </w:t>
      </w:r>
      <w:r w:rsidR="00DC69FB">
        <w:rPr>
          <w:color w:val="000000"/>
          <w:sz w:val="24"/>
          <w:szCs w:val="24"/>
        </w:rPr>
        <w:t>артериальное давление (</w:t>
      </w:r>
      <w:r w:rsidRPr="00637444">
        <w:rPr>
          <w:color w:val="000000"/>
          <w:sz w:val="24"/>
          <w:szCs w:val="24"/>
        </w:rPr>
        <w:t>АД</w:t>
      </w:r>
      <w:r w:rsidR="00DC69FB">
        <w:rPr>
          <w:color w:val="000000"/>
          <w:sz w:val="24"/>
          <w:szCs w:val="24"/>
        </w:rPr>
        <w:t>)</w:t>
      </w:r>
      <w:r w:rsidRPr="00637444">
        <w:rPr>
          <w:color w:val="000000"/>
          <w:sz w:val="24"/>
          <w:szCs w:val="24"/>
        </w:rPr>
        <w:t xml:space="preserve">. Для изучения реактивности </w:t>
      </w:r>
      <w:proofErr w:type="spellStart"/>
      <w:proofErr w:type="gramStart"/>
      <w:r w:rsidRPr="00637444">
        <w:rPr>
          <w:color w:val="000000"/>
          <w:sz w:val="24"/>
          <w:szCs w:val="24"/>
        </w:rPr>
        <w:t>сердечно-сосудистой</w:t>
      </w:r>
      <w:proofErr w:type="spellEnd"/>
      <w:proofErr w:type="gramEnd"/>
      <w:r w:rsidRPr="00637444">
        <w:rPr>
          <w:color w:val="000000"/>
          <w:sz w:val="24"/>
          <w:szCs w:val="24"/>
        </w:rPr>
        <w:t xml:space="preserve"> системы на нагрузку применялась упрощенная проба </w:t>
      </w:r>
      <w:proofErr w:type="spellStart"/>
      <w:r w:rsidRPr="00637444">
        <w:rPr>
          <w:color w:val="000000"/>
          <w:sz w:val="24"/>
          <w:szCs w:val="24"/>
        </w:rPr>
        <w:t>Летунова</w:t>
      </w:r>
      <w:proofErr w:type="spellEnd"/>
      <w:r w:rsidRPr="00637444">
        <w:rPr>
          <w:color w:val="000000"/>
          <w:sz w:val="24"/>
          <w:szCs w:val="24"/>
        </w:rPr>
        <w:t xml:space="preserve">. Для оценки физической подготовленности применялись общепринятые педагогические тесты: бег на </w:t>
      </w:r>
      <w:smartTag w:uri="urn:schemas-microsoft-com:office:smarttags" w:element="metricconverter">
        <w:smartTagPr>
          <w:attr w:name="ProductID" w:val="100 м"/>
        </w:smartTagPr>
        <w:r w:rsidRPr="00637444">
          <w:rPr>
            <w:color w:val="000000"/>
            <w:sz w:val="24"/>
            <w:szCs w:val="24"/>
          </w:rPr>
          <w:t>100 м</w:t>
        </w:r>
      </w:smartTag>
      <w:r w:rsidRPr="00637444">
        <w:rPr>
          <w:color w:val="000000"/>
          <w:sz w:val="24"/>
          <w:szCs w:val="24"/>
        </w:rPr>
        <w:t xml:space="preserve">, прыжок в длину с места, челночный бег 5х20 м, подъемы туловища из </w:t>
      </w:r>
      <w:proofErr w:type="gramStart"/>
      <w:r w:rsidRPr="00637444">
        <w:rPr>
          <w:color w:val="000000"/>
          <w:sz w:val="24"/>
          <w:szCs w:val="24"/>
        </w:rPr>
        <w:t>положения</w:t>
      </w:r>
      <w:proofErr w:type="gramEnd"/>
      <w:r w:rsidRPr="00637444">
        <w:rPr>
          <w:color w:val="000000"/>
          <w:sz w:val="24"/>
          <w:szCs w:val="24"/>
        </w:rPr>
        <w:t xml:space="preserve"> лежа, наклон туловища вперед к прямым ногами.</w:t>
      </w:r>
    </w:p>
    <w:p w:rsidR="00F1490A" w:rsidRPr="00637444" w:rsidRDefault="00F1490A" w:rsidP="00F1490A">
      <w:pPr>
        <w:pStyle w:val="a4"/>
        <w:spacing w:line="360" w:lineRule="auto"/>
        <w:rPr>
          <w:color w:val="000000"/>
          <w:sz w:val="24"/>
          <w:szCs w:val="24"/>
        </w:rPr>
      </w:pPr>
      <w:r w:rsidRPr="00637444">
        <w:rPr>
          <w:color w:val="000000"/>
          <w:sz w:val="24"/>
          <w:szCs w:val="24"/>
        </w:rPr>
        <w:t xml:space="preserve"> Проведенные исследования  выявили, что все  средние значения антропометрических показателей и параметров физической подготовленности (за исключением гибкости) у малазийских студенток достоверно ниже (</w:t>
      </w:r>
      <w:proofErr w:type="spellStart"/>
      <w:proofErr w:type="gramStart"/>
      <w:r w:rsidRPr="00637444">
        <w:rPr>
          <w:color w:val="000000"/>
          <w:sz w:val="24"/>
          <w:szCs w:val="24"/>
        </w:rPr>
        <w:t>р</w:t>
      </w:r>
      <w:proofErr w:type="spellEnd"/>
      <w:proofErr w:type="gramEnd"/>
      <w:r w:rsidRPr="00637444">
        <w:rPr>
          <w:color w:val="000000"/>
          <w:sz w:val="24"/>
          <w:szCs w:val="24"/>
        </w:rPr>
        <w:t>&lt;0,001), чем у с российских сверстниц.</w:t>
      </w:r>
    </w:p>
    <w:p w:rsidR="00F1490A" w:rsidRPr="00637444" w:rsidRDefault="00F1490A" w:rsidP="00F1490A">
      <w:pPr>
        <w:spacing w:line="360" w:lineRule="auto"/>
        <w:ind w:firstLine="720"/>
        <w:jc w:val="both"/>
        <w:rPr>
          <w:color w:val="000000"/>
        </w:rPr>
      </w:pPr>
      <w:r w:rsidRPr="00637444">
        <w:rPr>
          <w:color w:val="000000"/>
        </w:rPr>
        <w:t xml:space="preserve">Вместе с тем следует отметить, что уровень частоты сердечных сокращений, величин систолического и </w:t>
      </w:r>
      <w:proofErr w:type="spellStart"/>
      <w:r w:rsidRPr="00637444">
        <w:rPr>
          <w:color w:val="000000"/>
        </w:rPr>
        <w:t>диастолического</w:t>
      </w:r>
      <w:proofErr w:type="spellEnd"/>
      <w:r w:rsidRPr="00637444">
        <w:rPr>
          <w:color w:val="000000"/>
        </w:rPr>
        <w:t xml:space="preserve"> артериального давления в покое у зарубежных студенток достоверно не отличался от российских,  составил </w:t>
      </w:r>
      <w:r w:rsidRPr="00637444">
        <w:rPr>
          <w:color w:val="000000"/>
        </w:rPr>
        <w:lastRenderedPageBreak/>
        <w:t>соответственно - 67 уд</w:t>
      </w:r>
      <w:proofErr w:type="gramStart"/>
      <w:r w:rsidRPr="00637444">
        <w:rPr>
          <w:color w:val="000000"/>
        </w:rPr>
        <w:t>.</w:t>
      </w:r>
      <w:proofErr w:type="gramEnd"/>
      <w:r w:rsidRPr="00637444">
        <w:rPr>
          <w:color w:val="000000"/>
        </w:rPr>
        <w:t>/</w:t>
      </w:r>
      <w:proofErr w:type="gramStart"/>
      <w:r w:rsidRPr="00637444">
        <w:rPr>
          <w:color w:val="000000"/>
        </w:rPr>
        <w:t>м</w:t>
      </w:r>
      <w:proofErr w:type="gramEnd"/>
      <w:r w:rsidRPr="00637444">
        <w:rPr>
          <w:color w:val="000000"/>
        </w:rPr>
        <w:t xml:space="preserve">ин, 111 и </w:t>
      </w:r>
      <w:smartTag w:uri="urn:schemas-microsoft-com:office:smarttags" w:element="metricconverter">
        <w:smartTagPr>
          <w:attr w:name="ProductID" w:val="66 мм"/>
        </w:smartTagPr>
        <w:r w:rsidRPr="00637444">
          <w:rPr>
            <w:color w:val="000000"/>
          </w:rPr>
          <w:t>66 мм</w:t>
        </w:r>
      </w:smartTag>
      <w:r w:rsidRPr="00637444">
        <w:rPr>
          <w:color w:val="000000"/>
        </w:rPr>
        <w:t xml:space="preserve"> </w:t>
      </w:r>
      <w:proofErr w:type="spellStart"/>
      <w:r w:rsidRPr="00637444">
        <w:rPr>
          <w:color w:val="000000"/>
        </w:rPr>
        <w:t>рт.ст</w:t>
      </w:r>
      <w:proofErr w:type="spellEnd"/>
      <w:r w:rsidRPr="00637444">
        <w:rPr>
          <w:color w:val="000000"/>
        </w:rPr>
        <w:t>. и не выходил за пределы возрастной нормы.</w:t>
      </w:r>
    </w:p>
    <w:p w:rsidR="00F1490A" w:rsidRDefault="00F1490A" w:rsidP="00F1490A">
      <w:pPr>
        <w:spacing w:line="360" w:lineRule="auto"/>
        <w:ind w:firstLine="720"/>
        <w:jc w:val="both"/>
        <w:rPr>
          <w:color w:val="000000"/>
        </w:rPr>
      </w:pPr>
      <w:proofErr w:type="spellStart"/>
      <w:r w:rsidRPr="00637444">
        <w:rPr>
          <w:color w:val="000000"/>
        </w:rPr>
        <w:t>Соматотипирование</w:t>
      </w:r>
      <w:proofErr w:type="spellEnd"/>
      <w:r w:rsidRPr="00637444">
        <w:rPr>
          <w:color w:val="000000"/>
        </w:rPr>
        <w:t xml:space="preserve"> нами проводилось </w:t>
      </w:r>
      <w:proofErr w:type="spellStart"/>
      <w:r w:rsidRPr="00637444">
        <w:rPr>
          <w:color w:val="000000"/>
        </w:rPr>
        <w:t>антропометрически</w:t>
      </w:r>
      <w:proofErr w:type="spellEnd"/>
      <w:r w:rsidRPr="00637444">
        <w:rPr>
          <w:color w:val="000000"/>
        </w:rPr>
        <w:t xml:space="preserve"> в соответствии с классификацией М.В. </w:t>
      </w:r>
      <w:proofErr w:type="spellStart"/>
      <w:r w:rsidRPr="00637444">
        <w:rPr>
          <w:color w:val="000000"/>
        </w:rPr>
        <w:t>Черноруцкого</w:t>
      </w:r>
      <w:proofErr w:type="spellEnd"/>
      <w:r w:rsidRPr="00637444">
        <w:rPr>
          <w:color w:val="000000"/>
        </w:rPr>
        <w:t xml:space="preserve">, пригодной для исследования лиц мужского и женского пола, в основу которой положен расчет индекса </w:t>
      </w:r>
      <w:proofErr w:type="spellStart"/>
      <w:r w:rsidRPr="00637444">
        <w:rPr>
          <w:color w:val="000000"/>
        </w:rPr>
        <w:t>Пинье</w:t>
      </w:r>
      <w:proofErr w:type="spellEnd"/>
      <w:r w:rsidRPr="00637444">
        <w:rPr>
          <w:color w:val="000000"/>
        </w:rPr>
        <w:t xml:space="preserve"> (</w:t>
      </w:r>
      <w:r w:rsidRPr="00637444">
        <w:rPr>
          <w:color w:val="000000"/>
          <w:lang w:val="en-US"/>
        </w:rPr>
        <w:t>I</w:t>
      </w:r>
      <w:r w:rsidRPr="00637444">
        <w:rPr>
          <w:color w:val="000000"/>
        </w:rPr>
        <w:t>=</w:t>
      </w:r>
      <w:r w:rsidRPr="00637444">
        <w:rPr>
          <w:color w:val="000000"/>
          <w:lang w:val="en-US"/>
        </w:rPr>
        <w:t>L</w:t>
      </w:r>
      <w:r w:rsidRPr="00637444">
        <w:rPr>
          <w:color w:val="000000"/>
        </w:rPr>
        <w:t>-(</w:t>
      </w:r>
      <w:r w:rsidRPr="00637444">
        <w:rPr>
          <w:color w:val="000000"/>
          <w:lang w:val="en-US"/>
        </w:rPr>
        <w:t>P</w:t>
      </w:r>
      <w:r w:rsidRPr="00637444">
        <w:rPr>
          <w:color w:val="000000"/>
        </w:rPr>
        <w:t>+</w:t>
      </w:r>
      <w:r w:rsidRPr="00637444">
        <w:rPr>
          <w:color w:val="000000"/>
          <w:lang w:val="en-US"/>
        </w:rPr>
        <w:t>T</w:t>
      </w:r>
      <w:r w:rsidRPr="00637444">
        <w:rPr>
          <w:color w:val="000000"/>
        </w:rPr>
        <w:t xml:space="preserve">)), </w:t>
      </w:r>
    </w:p>
    <w:p w:rsidR="00F1490A" w:rsidRDefault="00F1490A" w:rsidP="00F1490A">
      <w:pPr>
        <w:spacing w:line="360" w:lineRule="auto"/>
        <w:ind w:firstLine="720"/>
        <w:jc w:val="both"/>
        <w:rPr>
          <w:color w:val="000000"/>
        </w:rPr>
      </w:pPr>
      <w:r w:rsidRPr="00637444">
        <w:rPr>
          <w:color w:val="000000"/>
        </w:rPr>
        <w:t xml:space="preserve">где </w:t>
      </w:r>
      <w:r w:rsidRPr="00637444">
        <w:rPr>
          <w:color w:val="000000"/>
          <w:lang w:val="en-US"/>
        </w:rPr>
        <w:t>I</w:t>
      </w:r>
      <w:r w:rsidRPr="00637444">
        <w:rPr>
          <w:color w:val="000000"/>
        </w:rPr>
        <w:t xml:space="preserve"> – ис</w:t>
      </w:r>
      <w:r>
        <w:rPr>
          <w:color w:val="000000"/>
        </w:rPr>
        <w:t>комый индекс;</w:t>
      </w:r>
    </w:p>
    <w:p w:rsidR="00F1490A" w:rsidRDefault="00F1490A" w:rsidP="00F1490A">
      <w:pPr>
        <w:spacing w:line="360" w:lineRule="auto"/>
        <w:ind w:firstLine="720"/>
        <w:jc w:val="both"/>
        <w:rPr>
          <w:color w:val="000000"/>
        </w:rPr>
      </w:pPr>
      <w:r w:rsidRPr="00637444">
        <w:rPr>
          <w:color w:val="000000"/>
          <w:lang w:val="en-US"/>
        </w:rPr>
        <w:t>L</w:t>
      </w:r>
      <w:r>
        <w:rPr>
          <w:color w:val="000000"/>
        </w:rPr>
        <w:t xml:space="preserve"> – </w:t>
      </w:r>
      <w:proofErr w:type="gramStart"/>
      <w:r>
        <w:rPr>
          <w:color w:val="000000"/>
        </w:rPr>
        <w:t>рост</w:t>
      </w:r>
      <w:proofErr w:type="gramEnd"/>
      <w:r>
        <w:rPr>
          <w:color w:val="000000"/>
        </w:rPr>
        <w:t xml:space="preserve"> (см);</w:t>
      </w:r>
    </w:p>
    <w:p w:rsidR="00F1490A" w:rsidRDefault="00F1490A" w:rsidP="00F1490A">
      <w:pPr>
        <w:spacing w:line="360" w:lineRule="auto"/>
        <w:ind w:firstLine="720"/>
        <w:jc w:val="both"/>
        <w:rPr>
          <w:color w:val="000000"/>
        </w:rPr>
      </w:pPr>
      <w:r w:rsidRPr="00637444">
        <w:rPr>
          <w:color w:val="000000"/>
          <w:lang w:val="en-US"/>
        </w:rPr>
        <w:t>P</w:t>
      </w:r>
      <w:r>
        <w:rPr>
          <w:color w:val="000000"/>
        </w:rPr>
        <w:t xml:space="preserve"> – </w:t>
      </w:r>
      <w:proofErr w:type="gramStart"/>
      <w:r>
        <w:rPr>
          <w:color w:val="000000"/>
        </w:rPr>
        <w:t>масса</w:t>
      </w:r>
      <w:proofErr w:type="gramEnd"/>
      <w:r>
        <w:rPr>
          <w:color w:val="000000"/>
        </w:rPr>
        <w:t xml:space="preserve"> тела (кг);</w:t>
      </w:r>
      <w:r w:rsidRPr="00637444">
        <w:rPr>
          <w:color w:val="000000"/>
        </w:rPr>
        <w:t xml:space="preserve"> </w:t>
      </w:r>
    </w:p>
    <w:p w:rsidR="00F1490A" w:rsidRDefault="00F1490A" w:rsidP="00F1490A">
      <w:pPr>
        <w:spacing w:line="360" w:lineRule="auto"/>
        <w:ind w:firstLine="720"/>
        <w:jc w:val="both"/>
        <w:rPr>
          <w:color w:val="000000"/>
        </w:rPr>
      </w:pPr>
      <w:r w:rsidRPr="00637444">
        <w:rPr>
          <w:color w:val="000000"/>
          <w:lang w:val="en-US"/>
        </w:rPr>
        <w:t>T</w:t>
      </w:r>
      <w:r w:rsidRPr="00637444">
        <w:rPr>
          <w:color w:val="000000"/>
        </w:rPr>
        <w:t xml:space="preserve"> – </w:t>
      </w:r>
      <w:proofErr w:type="gramStart"/>
      <w:r w:rsidRPr="00637444">
        <w:rPr>
          <w:color w:val="000000"/>
        </w:rPr>
        <w:t>окружность</w:t>
      </w:r>
      <w:proofErr w:type="gramEnd"/>
      <w:r w:rsidRPr="00637444">
        <w:rPr>
          <w:color w:val="000000"/>
        </w:rPr>
        <w:t xml:space="preserve"> грудной клетки в покое (см). </w:t>
      </w:r>
    </w:p>
    <w:p w:rsidR="00F1490A" w:rsidRPr="00637444" w:rsidRDefault="00F1490A" w:rsidP="00F1490A">
      <w:pPr>
        <w:spacing w:line="360" w:lineRule="auto"/>
        <w:ind w:firstLine="720"/>
        <w:jc w:val="both"/>
        <w:rPr>
          <w:color w:val="000000"/>
        </w:rPr>
      </w:pPr>
      <w:r w:rsidRPr="00637444">
        <w:rPr>
          <w:color w:val="000000"/>
        </w:rPr>
        <w:t xml:space="preserve">Исследование по определению типологической принадлежности </w:t>
      </w:r>
      <w:proofErr w:type="spellStart"/>
      <w:r w:rsidRPr="00637444">
        <w:rPr>
          <w:color w:val="000000"/>
        </w:rPr>
        <w:t>малайзийских</w:t>
      </w:r>
      <w:proofErr w:type="spellEnd"/>
      <w:r w:rsidRPr="00637444">
        <w:rPr>
          <w:color w:val="000000"/>
        </w:rPr>
        <w:t xml:space="preserve"> студенток позволило выявить, что 8,3% девушек имеют </w:t>
      </w:r>
      <w:proofErr w:type="spellStart"/>
      <w:r w:rsidRPr="00637444">
        <w:rPr>
          <w:color w:val="000000"/>
        </w:rPr>
        <w:t>гиперстеническое</w:t>
      </w:r>
      <w:proofErr w:type="spellEnd"/>
      <w:r w:rsidRPr="00637444">
        <w:rPr>
          <w:color w:val="000000"/>
        </w:rPr>
        <w:t xml:space="preserve"> телосложение (индекс </w:t>
      </w:r>
      <w:proofErr w:type="spellStart"/>
      <w:r w:rsidRPr="00637444">
        <w:rPr>
          <w:color w:val="000000"/>
        </w:rPr>
        <w:t>Пинье</w:t>
      </w:r>
      <w:proofErr w:type="spellEnd"/>
      <w:r w:rsidRPr="00637444">
        <w:rPr>
          <w:color w:val="000000"/>
        </w:rPr>
        <w:t xml:space="preserve"> -26,5), 16,6% - </w:t>
      </w:r>
      <w:proofErr w:type="spellStart"/>
      <w:r w:rsidRPr="00637444">
        <w:rPr>
          <w:color w:val="000000"/>
        </w:rPr>
        <w:t>нормостеническое</w:t>
      </w:r>
      <w:proofErr w:type="spellEnd"/>
      <w:r w:rsidRPr="00637444">
        <w:rPr>
          <w:color w:val="000000"/>
        </w:rPr>
        <w:t xml:space="preserve"> (индекс </w:t>
      </w:r>
      <w:proofErr w:type="spellStart"/>
      <w:r w:rsidRPr="00637444">
        <w:rPr>
          <w:color w:val="000000"/>
        </w:rPr>
        <w:t>Пинье</w:t>
      </w:r>
      <w:proofErr w:type="spellEnd"/>
      <w:r w:rsidRPr="00637444">
        <w:rPr>
          <w:color w:val="000000"/>
        </w:rPr>
        <w:t xml:space="preserve"> 11,5), 75,1% - астеническое (индекс </w:t>
      </w:r>
      <w:proofErr w:type="spellStart"/>
      <w:r w:rsidRPr="00637444">
        <w:rPr>
          <w:color w:val="000000"/>
        </w:rPr>
        <w:t>Пинье</w:t>
      </w:r>
      <w:proofErr w:type="spellEnd"/>
      <w:r w:rsidRPr="00637444">
        <w:rPr>
          <w:color w:val="000000"/>
        </w:rPr>
        <w:t xml:space="preserve"> 21,3). </w:t>
      </w:r>
    </w:p>
    <w:p w:rsidR="00F1490A" w:rsidRPr="00637444" w:rsidRDefault="00F1490A" w:rsidP="00F1490A">
      <w:pPr>
        <w:spacing w:line="360" w:lineRule="auto"/>
        <w:ind w:firstLine="720"/>
        <w:jc w:val="both"/>
      </w:pPr>
      <w:r w:rsidRPr="00637444">
        <w:t xml:space="preserve">Исследование психофизиологического состояния иностранных студентов проводилось с использованием специализированной  компьютерной  психодиагностической программы «Око». В исследованиях приняли участие 58 индийских юношей. Выявлено, что при поступлении в вуз иностранные студенты по всем параметрам теста «САН» имели оценки выше 4,0 баллов (по 5-ти бальной системе). Вместе с тем высокий уровень ситуационной тревожности был зарегистрирован у 16,3% учащихся. У 89,0% - отмечены психический дискомфорт, неуравновешенность, признаки переутомления, непродуктивное эмоциональное напряжение. У 56,0% </w:t>
      </w:r>
      <w:proofErr w:type="gramStart"/>
      <w:r w:rsidRPr="00637444">
        <w:t>исследуемых</w:t>
      </w:r>
      <w:proofErr w:type="gramEnd"/>
      <w:r w:rsidRPr="00637444">
        <w:t xml:space="preserve"> диагностика состояния ЦНС свидетельствовала о низком уровне её функционирования. </w:t>
      </w:r>
    </w:p>
    <w:p w:rsidR="00F1490A" w:rsidRPr="00637444" w:rsidRDefault="00F1490A" w:rsidP="00F1490A">
      <w:pPr>
        <w:spacing w:line="360" w:lineRule="auto"/>
        <w:ind w:firstLine="720"/>
        <w:jc w:val="both"/>
        <w:rPr>
          <w:bCs/>
          <w:iCs/>
        </w:rPr>
      </w:pPr>
      <w:r w:rsidRPr="00637444">
        <w:rPr>
          <w:bCs/>
          <w:iCs/>
        </w:rPr>
        <w:t xml:space="preserve">Вопрос адаптации каждого иностранного студента в России превращается в социальную проблему. Студенты сталкиваются с большим объемом учебного материала, неумением слушать  и записывать лекции, самостоятельно работать. Для зарубежных студентов этот процесс протекает особенно тяжело, т.к. к обычным трудностям добавляются и те, которые связаны с недостаточным знанием языка, традиций, нравов, обычаев нашей страны, с новыми условиями быта, особенностями питания, климатическими условиями. </w:t>
      </w:r>
      <w:r w:rsidRPr="00637444">
        <w:t>Исследования подтвердили, что зарубежные учащиеся среди проблем пребывания  в России на первое место ставят лингвистическую адаптацию, затем общение с окружающими людьми, преподавателями [3].</w:t>
      </w:r>
      <w:r w:rsidRPr="00637444">
        <w:rPr>
          <w:bCs/>
          <w:iCs/>
        </w:rPr>
        <w:t xml:space="preserve"> </w:t>
      </w:r>
    </w:p>
    <w:p w:rsidR="00F1490A" w:rsidRPr="00637444" w:rsidRDefault="00F1490A" w:rsidP="00F1490A">
      <w:pPr>
        <w:spacing w:line="360" w:lineRule="auto"/>
        <w:ind w:firstLine="720"/>
        <w:jc w:val="both"/>
      </w:pPr>
      <w:r w:rsidRPr="00637444">
        <w:lastRenderedPageBreak/>
        <w:t xml:space="preserve">В свою очередь мы считаем физическую культуру фактором успешной социальной адаптации иностранных студентов к обучению в Российском вузе. Положительное отношение к физической культуре все опрошенные юноши и малазийские девушки, в первую очередь, связывают с возможностью много двигаться, затем с хорошим настроением во время и после занятий. Для индийских девушек самое главное - хорошее настроение,  затем  усиленный двигательный режим. До 50% учащихся первого курса одной из немаловажных причин хорошего отношения к предмету выделяют  общение с друзьями. Заниматься физической культурой 77,8% индийских юношей побуждают, прежде всего, желание сбросить лишний вес и хорошее самочувствие после занятий. Считают, что физическими упражнениями они снимают  стресс - 11,4%. Для 70% юношей из Малайзии самое главное – хорошее самочувствие и возможность снять стресс. Отмечают, что на занятиях по физической культуре они могут проявить себя - 40%. </w:t>
      </w:r>
    </w:p>
    <w:p w:rsidR="00F1490A" w:rsidRPr="00637444" w:rsidRDefault="00F1490A" w:rsidP="00F1490A">
      <w:pPr>
        <w:pStyle w:val="a6"/>
        <w:spacing w:after="0" w:line="360" w:lineRule="auto"/>
        <w:ind w:firstLine="720"/>
        <w:jc w:val="both"/>
      </w:pPr>
      <w:r w:rsidRPr="00637444">
        <w:t xml:space="preserve">В связи с полученными результатами данного фрагмента комплексных исследований, дополненных показателями состояния здоровья, наличия пропусков учебных занятий по болезни, уровнем учебной дисциплины и успеваемости, а также ряда других факторов  существенно  возрастает значение рационально организованного физического воспитания в вузе для студентов из-за рубежа. Занятия физической культурой становятся не только важным фактором улучшения функционального состояния организма учащихся, успешной адаптации к непривычным условиям обучения и проживания в инонациональной среде, но и фактором формирования у будущих </w:t>
      </w:r>
      <w:proofErr w:type="gramStart"/>
      <w:r w:rsidRPr="00637444">
        <w:t>в</w:t>
      </w:r>
      <w:proofErr w:type="gramEnd"/>
      <w:r w:rsidRPr="00637444">
        <w:t xml:space="preserve"> прикладных знаний, умений и навыков [4, 5]. </w:t>
      </w:r>
    </w:p>
    <w:p w:rsidR="00F1490A" w:rsidRPr="00637444" w:rsidRDefault="00F1490A" w:rsidP="00F1490A">
      <w:pPr>
        <w:pStyle w:val="a6"/>
        <w:spacing w:after="0" w:line="360" w:lineRule="auto"/>
        <w:ind w:firstLine="720"/>
        <w:jc w:val="both"/>
      </w:pPr>
      <w:r w:rsidRPr="00637444">
        <w:t xml:space="preserve">Результатом многолетней практики работы стала разработка системы оздоровительных и спортивных мероприятий, которые позволяют решить многочисленные проблемы адаптации иностранных студентов.   Во внеурочное и каникулярное время для данного контингента учащихся на спортивной базе кафедры проводятся «Час здоровья», занятия по атлетической гимнастике, баскетболу, волейболу, </w:t>
      </w:r>
      <w:proofErr w:type="spellStart"/>
      <w:r w:rsidRPr="00637444">
        <w:t>дартсу</w:t>
      </w:r>
      <w:proofErr w:type="spellEnd"/>
      <w:r w:rsidRPr="00637444">
        <w:t xml:space="preserve">, настольному теннису. В летний период зарубежные студенты имеют возможность укрепить здоровье  и повысить спортивное мастерство в оздоровительно-спортивном  лагере </w:t>
      </w:r>
      <w:proofErr w:type="spellStart"/>
      <w:r w:rsidRPr="00637444">
        <w:t>ВолгГМУ</w:t>
      </w:r>
      <w:proofErr w:type="spellEnd"/>
      <w:r w:rsidRPr="00637444">
        <w:t xml:space="preserve">. Занятия в группах спортивного совершенствования помогают иностранным студентам повысить   техническую подготовку в любимом виде спорта, а также позволяют успешно выступать в составе сборных команд университета в соревнованиях  различного масштаба. </w:t>
      </w:r>
    </w:p>
    <w:p w:rsidR="00F40B1D" w:rsidRPr="00637444" w:rsidRDefault="00574BDB" w:rsidP="00F1490A">
      <w:pPr>
        <w:spacing w:line="360" w:lineRule="auto"/>
        <w:ind w:firstLine="720"/>
      </w:pPr>
      <w:r w:rsidRPr="00637444">
        <w:t>Список литературы</w:t>
      </w:r>
      <w:r w:rsidR="00404DA8" w:rsidRPr="00637444">
        <w:t>:</w:t>
      </w:r>
    </w:p>
    <w:p w:rsidR="00AF6A3C" w:rsidRPr="00637444" w:rsidRDefault="00913106" w:rsidP="00F1490A">
      <w:pPr>
        <w:pStyle w:val="msonormalbullet2gifbullet3gif"/>
        <w:tabs>
          <w:tab w:val="left" w:pos="0"/>
          <w:tab w:val="left" w:pos="284"/>
          <w:tab w:val="left" w:pos="993"/>
          <w:tab w:val="left" w:pos="1418"/>
        </w:tabs>
        <w:spacing w:before="0" w:beforeAutospacing="0" w:after="0" w:afterAutospacing="0" w:line="360" w:lineRule="auto"/>
        <w:ind w:firstLine="720"/>
        <w:contextualSpacing/>
        <w:jc w:val="both"/>
      </w:pPr>
      <w:r w:rsidRPr="00637444">
        <w:rPr>
          <w:color w:val="000000"/>
        </w:rPr>
        <w:lastRenderedPageBreak/>
        <w:t>1.</w:t>
      </w:r>
      <w:r w:rsidRPr="00637444">
        <w:rPr>
          <w:b/>
          <w:color w:val="000000"/>
        </w:rPr>
        <w:t xml:space="preserve"> </w:t>
      </w:r>
      <w:r w:rsidR="00AF6A3C" w:rsidRPr="00637444">
        <w:t>Мандриков В.Б.</w:t>
      </w:r>
      <w:r w:rsidR="002B539A">
        <w:t xml:space="preserve">, </w:t>
      </w:r>
      <w:r w:rsidR="00AF6A3C" w:rsidRPr="00637444">
        <w:t xml:space="preserve"> </w:t>
      </w:r>
      <w:r w:rsidR="002B539A" w:rsidRPr="00637444">
        <w:t xml:space="preserve">Ушакова И.А. </w:t>
      </w:r>
      <w:r w:rsidR="00AF6A3C" w:rsidRPr="00637444">
        <w:t xml:space="preserve">К вопросу о </w:t>
      </w:r>
      <w:proofErr w:type="spellStart"/>
      <w:r w:rsidR="00AF6A3C" w:rsidRPr="00637444">
        <w:t>здоровьесберегающем</w:t>
      </w:r>
      <w:proofErr w:type="spellEnd"/>
      <w:r w:rsidR="00AF6A3C" w:rsidRPr="00637444">
        <w:t xml:space="preserve"> обучении иностранных студентов в медицинском вузе России</w:t>
      </w:r>
      <w:r w:rsidR="002B539A">
        <w:t xml:space="preserve"> </w:t>
      </w:r>
      <w:r w:rsidR="00AF6A3C" w:rsidRPr="00637444">
        <w:t xml:space="preserve"> //В мире научных открытий</w:t>
      </w:r>
      <w:r w:rsidR="002B539A">
        <w:t xml:space="preserve">. </w:t>
      </w:r>
      <w:r w:rsidR="002B539A" w:rsidRPr="00637444">
        <w:rPr>
          <w:color w:val="000000"/>
        </w:rPr>
        <w:sym w:font="Symbol" w:char="F02D"/>
      </w:r>
      <w:r w:rsidR="00AF6A3C" w:rsidRPr="00637444">
        <w:t xml:space="preserve"> 2010.</w:t>
      </w:r>
      <w:r w:rsidR="00AF6A3C" w:rsidRPr="00637444">
        <w:rPr>
          <w:color w:val="000000"/>
        </w:rPr>
        <w:t xml:space="preserve"> </w:t>
      </w:r>
      <w:r w:rsidR="00AF6A3C" w:rsidRPr="00637444">
        <w:rPr>
          <w:color w:val="000000"/>
        </w:rPr>
        <w:sym w:font="Symbol" w:char="F02D"/>
      </w:r>
      <w:r w:rsidR="00AF6A3C" w:rsidRPr="00637444">
        <w:rPr>
          <w:color w:val="000000"/>
        </w:rPr>
        <w:t xml:space="preserve"> </w:t>
      </w:r>
      <w:r w:rsidR="00AF6A3C" w:rsidRPr="00637444">
        <w:t>№4 (10).</w:t>
      </w:r>
      <w:r w:rsidR="00AF6A3C" w:rsidRPr="00637444">
        <w:rPr>
          <w:color w:val="000000"/>
        </w:rPr>
        <w:t xml:space="preserve"> </w:t>
      </w:r>
      <w:r w:rsidR="00AF6A3C" w:rsidRPr="00637444">
        <w:rPr>
          <w:color w:val="000000"/>
        </w:rPr>
        <w:sym w:font="Symbol" w:char="F02D"/>
      </w:r>
      <w:r w:rsidR="00AF6A3C" w:rsidRPr="00637444">
        <w:t xml:space="preserve"> Часть 14.</w:t>
      </w:r>
      <w:r w:rsidR="00AF6A3C" w:rsidRPr="00637444">
        <w:rPr>
          <w:color w:val="000000"/>
        </w:rPr>
        <w:t xml:space="preserve"> </w:t>
      </w:r>
      <w:r w:rsidR="00AF6A3C" w:rsidRPr="00637444">
        <w:rPr>
          <w:color w:val="000000"/>
        </w:rPr>
        <w:sym w:font="Symbol" w:char="F02D"/>
      </w:r>
      <w:r w:rsidR="00AF6A3C" w:rsidRPr="00637444">
        <w:t xml:space="preserve"> С. 62-63.</w:t>
      </w:r>
    </w:p>
    <w:p w:rsidR="001429A2" w:rsidRPr="00637444" w:rsidRDefault="001429A2" w:rsidP="00F1490A">
      <w:pPr>
        <w:pStyle w:val="msonormalbullet2gifbullet3gif"/>
        <w:tabs>
          <w:tab w:val="left" w:pos="0"/>
          <w:tab w:val="left" w:pos="284"/>
          <w:tab w:val="left" w:pos="993"/>
          <w:tab w:val="left" w:pos="1418"/>
        </w:tabs>
        <w:spacing w:before="0" w:beforeAutospacing="0" w:after="0" w:afterAutospacing="0" w:line="360" w:lineRule="auto"/>
        <w:ind w:firstLine="720"/>
        <w:contextualSpacing/>
        <w:jc w:val="both"/>
      </w:pPr>
      <w:r w:rsidRPr="00637444">
        <w:t>2. Морозова Ю.В. К вопросу об адаптации иностранных студентов в многонациональном вузе: региональные аспекты //Азимут научных исследований: педагогика и психология.</w:t>
      </w:r>
      <w:r w:rsidR="002B539A">
        <w:t xml:space="preserve"> </w:t>
      </w:r>
      <w:r w:rsidRPr="00637444">
        <w:rPr>
          <w:color w:val="000000"/>
        </w:rPr>
        <w:sym w:font="Symbol" w:char="F02D"/>
      </w:r>
      <w:r w:rsidRPr="00637444">
        <w:t xml:space="preserve"> 2018</w:t>
      </w:r>
      <w:r w:rsidR="002B539A">
        <w:t xml:space="preserve"> </w:t>
      </w:r>
      <w:r w:rsidRPr="00637444">
        <w:t>.</w:t>
      </w:r>
      <w:r w:rsidRPr="00637444">
        <w:rPr>
          <w:color w:val="000000"/>
        </w:rPr>
        <w:sym w:font="Symbol" w:char="F02D"/>
      </w:r>
      <w:r w:rsidRPr="00637444">
        <w:rPr>
          <w:color w:val="000000"/>
        </w:rPr>
        <w:t xml:space="preserve"> Т.7.</w:t>
      </w:r>
      <w:r w:rsidR="00CA752E" w:rsidRPr="00637444">
        <w:rPr>
          <w:color w:val="000000"/>
        </w:rPr>
        <w:t xml:space="preserve"> </w:t>
      </w:r>
      <w:r w:rsidR="00CA752E" w:rsidRPr="00637444">
        <w:rPr>
          <w:color w:val="000000"/>
        </w:rPr>
        <w:sym w:font="Symbol" w:char="F02D"/>
      </w:r>
      <w:r w:rsidRPr="00637444">
        <w:rPr>
          <w:color w:val="000000"/>
        </w:rPr>
        <w:t xml:space="preserve"> № 1 (122).</w:t>
      </w:r>
      <w:r w:rsidR="00CA752E" w:rsidRPr="00637444">
        <w:rPr>
          <w:color w:val="000000"/>
        </w:rPr>
        <w:t xml:space="preserve"> </w:t>
      </w:r>
      <w:r w:rsidR="00CA752E" w:rsidRPr="00637444">
        <w:rPr>
          <w:color w:val="000000"/>
        </w:rPr>
        <w:sym w:font="Symbol" w:char="F02D"/>
      </w:r>
      <w:r w:rsidR="00CA752E" w:rsidRPr="00637444">
        <w:rPr>
          <w:color w:val="000000"/>
        </w:rPr>
        <w:t xml:space="preserve"> </w:t>
      </w:r>
      <w:r w:rsidRPr="00637444">
        <w:rPr>
          <w:color w:val="000000"/>
        </w:rPr>
        <w:t xml:space="preserve">С. </w:t>
      </w:r>
      <w:r w:rsidR="00CA752E" w:rsidRPr="00637444">
        <w:rPr>
          <w:color w:val="000000"/>
        </w:rPr>
        <w:t>129-132.</w:t>
      </w:r>
    </w:p>
    <w:p w:rsidR="00913106" w:rsidRPr="00637444" w:rsidRDefault="00CA752E" w:rsidP="00F1490A">
      <w:pPr>
        <w:pStyle w:val="1"/>
        <w:keepLines w:val="0"/>
        <w:tabs>
          <w:tab w:val="left" w:pos="0"/>
          <w:tab w:val="left" w:pos="1276"/>
        </w:tabs>
        <w:spacing w:before="0" w:line="360" w:lineRule="auto"/>
        <w:ind w:firstLine="720"/>
        <w:jc w:val="both"/>
        <w:rPr>
          <w:rFonts w:ascii="Times New Roman" w:hAnsi="Times New Roman"/>
          <w:b w:val="0"/>
          <w:color w:val="000000"/>
          <w:sz w:val="24"/>
          <w:szCs w:val="24"/>
        </w:rPr>
      </w:pPr>
      <w:r w:rsidRPr="00637444">
        <w:rPr>
          <w:rFonts w:ascii="Times New Roman" w:hAnsi="Times New Roman"/>
          <w:b w:val="0"/>
          <w:color w:val="000000"/>
          <w:sz w:val="24"/>
          <w:szCs w:val="24"/>
        </w:rPr>
        <w:t>3</w:t>
      </w:r>
      <w:r w:rsidR="00AF6A3C" w:rsidRPr="00637444">
        <w:rPr>
          <w:rFonts w:ascii="Times New Roman" w:hAnsi="Times New Roman"/>
          <w:b w:val="0"/>
          <w:color w:val="000000"/>
          <w:sz w:val="24"/>
          <w:szCs w:val="24"/>
        </w:rPr>
        <w:t xml:space="preserve">. </w:t>
      </w:r>
      <w:r w:rsidR="00913106" w:rsidRPr="00637444">
        <w:rPr>
          <w:rFonts w:ascii="Times New Roman" w:hAnsi="Times New Roman"/>
          <w:b w:val="0"/>
          <w:color w:val="000000"/>
          <w:sz w:val="24"/>
          <w:szCs w:val="24"/>
        </w:rPr>
        <w:t>Тихонова Е.Г. Особенности адаптации иностранных студентов в вузе региона // Журнал «</w:t>
      </w:r>
      <w:proofErr w:type="spellStart"/>
      <w:r w:rsidR="00913106" w:rsidRPr="00637444">
        <w:rPr>
          <w:rFonts w:ascii="Times New Roman" w:hAnsi="Times New Roman"/>
          <w:b w:val="0"/>
          <w:color w:val="000000"/>
          <w:sz w:val="24"/>
          <w:szCs w:val="24"/>
        </w:rPr>
        <w:t>Регионология</w:t>
      </w:r>
      <w:proofErr w:type="spellEnd"/>
      <w:r w:rsidR="00913106" w:rsidRPr="00637444">
        <w:rPr>
          <w:rFonts w:ascii="Times New Roman" w:hAnsi="Times New Roman"/>
          <w:b w:val="0"/>
          <w:color w:val="000000"/>
          <w:sz w:val="24"/>
          <w:szCs w:val="24"/>
        </w:rPr>
        <w:t xml:space="preserve">». </w:t>
      </w:r>
      <w:r w:rsidR="00913106" w:rsidRPr="00637444">
        <w:rPr>
          <w:rFonts w:ascii="Times New Roman" w:hAnsi="Times New Roman"/>
          <w:color w:val="000000"/>
          <w:sz w:val="24"/>
          <w:szCs w:val="24"/>
        </w:rPr>
        <w:sym w:font="Symbol" w:char="F02D"/>
      </w:r>
      <w:r w:rsidR="00913106" w:rsidRPr="00637444">
        <w:rPr>
          <w:rFonts w:ascii="Times New Roman" w:hAnsi="Times New Roman"/>
          <w:b w:val="0"/>
          <w:color w:val="000000"/>
          <w:sz w:val="24"/>
          <w:szCs w:val="24"/>
        </w:rPr>
        <w:t xml:space="preserve"> 2010. </w:t>
      </w:r>
      <w:r w:rsidR="00913106" w:rsidRPr="00637444">
        <w:rPr>
          <w:color w:val="000000" w:themeColor="text1"/>
          <w:sz w:val="24"/>
          <w:szCs w:val="24"/>
        </w:rPr>
        <w:sym w:font="Symbol" w:char="002D"/>
      </w:r>
      <w:r w:rsidR="00913106" w:rsidRPr="00637444">
        <w:rPr>
          <w:color w:val="000000" w:themeColor="text1"/>
          <w:sz w:val="24"/>
          <w:szCs w:val="24"/>
        </w:rPr>
        <w:t xml:space="preserve"> </w:t>
      </w:r>
      <w:r w:rsidR="00913106" w:rsidRPr="00637444">
        <w:rPr>
          <w:rFonts w:ascii="Times New Roman" w:hAnsi="Times New Roman"/>
          <w:b w:val="0"/>
          <w:color w:val="000000"/>
          <w:sz w:val="24"/>
          <w:szCs w:val="24"/>
        </w:rPr>
        <w:t xml:space="preserve">№2. </w:t>
      </w:r>
      <w:r w:rsidR="00913106" w:rsidRPr="00637444">
        <w:rPr>
          <w:color w:val="000000" w:themeColor="text1"/>
          <w:sz w:val="24"/>
          <w:szCs w:val="24"/>
        </w:rPr>
        <w:sym w:font="Symbol" w:char="002D"/>
      </w:r>
      <w:r w:rsidR="00913106" w:rsidRPr="00637444">
        <w:rPr>
          <w:color w:val="000000" w:themeColor="text1"/>
          <w:sz w:val="24"/>
          <w:szCs w:val="24"/>
        </w:rPr>
        <w:t xml:space="preserve"> </w:t>
      </w:r>
      <w:r w:rsidR="00913106" w:rsidRPr="00637444">
        <w:rPr>
          <w:rFonts w:ascii="Times New Roman" w:hAnsi="Times New Roman"/>
          <w:b w:val="0"/>
          <w:color w:val="000000"/>
          <w:sz w:val="24"/>
          <w:szCs w:val="24"/>
        </w:rPr>
        <w:t>С. 45</w:t>
      </w:r>
      <w:r w:rsidR="00AF6A3C" w:rsidRPr="00637444">
        <w:rPr>
          <w:rFonts w:ascii="Times New Roman" w:hAnsi="Times New Roman"/>
          <w:color w:val="000000"/>
          <w:sz w:val="24"/>
          <w:szCs w:val="24"/>
        </w:rPr>
        <w:t>-</w:t>
      </w:r>
      <w:r w:rsidR="00913106" w:rsidRPr="00637444">
        <w:rPr>
          <w:rFonts w:ascii="Times New Roman" w:hAnsi="Times New Roman"/>
          <w:b w:val="0"/>
          <w:color w:val="000000"/>
          <w:sz w:val="24"/>
          <w:szCs w:val="24"/>
        </w:rPr>
        <w:t>49.</w:t>
      </w:r>
    </w:p>
    <w:p w:rsidR="00AF6A3C" w:rsidRPr="00637444" w:rsidRDefault="00CA752E" w:rsidP="00F1490A">
      <w:pPr>
        <w:spacing w:line="360" w:lineRule="auto"/>
        <w:ind w:firstLine="720"/>
        <w:jc w:val="both"/>
      </w:pPr>
      <w:r w:rsidRPr="00637444">
        <w:t>4</w:t>
      </w:r>
      <w:r w:rsidR="00913106" w:rsidRPr="00637444">
        <w:t xml:space="preserve">. </w:t>
      </w:r>
      <w:r w:rsidR="00AF6A3C" w:rsidRPr="00637444">
        <w:t>Ушакова И. А.</w:t>
      </w:r>
      <w:r w:rsidR="002B539A">
        <w:t xml:space="preserve">, </w:t>
      </w:r>
      <w:r w:rsidR="00AF6A3C" w:rsidRPr="00637444">
        <w:t xml:space="preserve">  </w:t>
      </w:r>
      <w:r w:rsidR="002B539A" w:rsidRPr="00637444">
        <w:t xml:space="preserve">Мандриков В. Б. </w:t>
      </w:r>
      <w:r w:rsidR="00AF6A3C" w:rsidRPr="00637444">
        <w:t xml:space="preserve">Влияние инновационных подходов в организации учебного процесса по физической культуре на успешность </w:t>
      </w:r>
      <w:r w:rsidR="002B539A">
        <w:t xml:space="preserve">адаптации иностранных студентов </w:t>
      </w:r>
      <w:r w:rsidR="00AF6A3C" w:rsidRPr="00637444">
        <w:t>//Современные исследования социальных проблем (электронный журнал).</w:t>
      </w:r>
      <w:r w:rsidR="002B539A">
        <w:t xml:space="preserve"> </w:t>
      </w:r>
      <w:r w:rsidR="00AF6A3C" w:rsidRPr="00637444">
        <w:rPr>
          <w:color w:val="000000"/>
        </w:rPr>
        <w:sym w:font="Symbol" w:char="F02D"/>
      </w:r>
      <w:r w:rsidR="00AF6A3C" w:rsidRPr="00637444">
        <w:t xml:space="preserve"> 2011.</w:t>
      </w:r>
      <w:r w:rsidR="002B539A">
        <w:t xml:space="preserve"> </w:t>
      </w:r>
      <w:r w:rsidR="00AF6A3C" w:rsidRPr="00637444">
        <w:rPr>
          <w:color w:val="000000"/>
        </w:rPr>
        <w:sym w:font="Symbol" w:char="F02D"/>
      </w:r>
      <w:r w:rsidR="00AF6A3C" w:rsidRPr="00637444">
        <w:t xml:space="preserve"> №3 (07). –</w:t>
      </w:r>
      <w:r w:rsidR="002B539A">
        <w:t xml:space="preserve"> </w:t>
      </w:r>
      <w:r w:rsidR="00AF6A3C" w:rsidRPr="00637444">
        <w:t>Идентификационный номер статьи, присвоенный НТЦ "</w:t>
      </w:r>
      <w:proofErr w:type="spellStart"/>
      <w:r w:rsidR="00AF6A3C" w:rsidRPr="00637444">
        <w:t>Информрегистр</w:t>
      </w:r>
      <w:proofErr w:type="spellEnd"/>
      <w:r w:rsidR="00AF6A3C" w:rsidRPr="00637444">
        <w:t>"</w:t>
      </w:r>
      <w:r w:rsidR="00AF6A3C" w:rsidRPr="00637444">
        <w:rPr>
          <w:rStyle w:val="style3"/>
        </w:rPr>
        <w:t xml:space="preserve"> </w:t>
      </w:r>
      <w:r w:rsidR="00AF6A3C" w:rsidRPr="00637444">
        <w:rPr>
          <w:color w:val="000000"/>
        </w:rPr>
        <w:sym w:font="Symbol" w:char="F02D"/>
      </w:r>
      <w:r w:rsidR="00AF6A3C" w:rsidRPr="00637444">
        <w:rPr>
          <w:color w:val="000000"/>
        </w:rPr>
        <w:t xml:space="preserve"> </w:t>
      </w:r>
      <w:r w:rsidR="00AF6A3C" w:rsidRPr="00637444">
        <w:rPr>
          <w:rStyle w:val="style3"/>
        </w:rPr>
        <w:t>0421100132/0060.</w:t>
      </w:r>
      <w:r w:rsidR="00AF6A3C" w:rsidRPr="00637444">
        <w:rPr>
          <w:color w:val="000000"/>
        </w:rPr>
        <w:sym w:font="Symbol" w:char="F02D"/>
      </w:r>
      <w:r w:rsidR="00AF6A3C" w:rsidRPr="00637444">
        <w:t xml:space="preserve"> URL: http: //</w:t>
      </w:r>
      <w:proofErr w:type="spellStart"/>
      <w:r w:rsidR="00AF6A3C" w:rsidRPr="00637444">
        <w:t>sisp.nkras.ru</w:t>
      </w:r>
      <w:proofErr w:type="spellEnd"/>
      <w:r w:rsidR="00AF6A3C" w:rsidRPr="00637444">
        <w:t>/</w:t>
      </w:r>
      <w:proofErr w:type="spellStart"/>
      <w:r w:rsidR="00AF6A3C" w:rsidRPr="00637444">
        <w:t>issues</w:t>
      </w:r>
      <w:proofErr w:type="spellEnd"/>
      <w:r w:rsidR="00AF6A3C" w:rsidRPr="00637444">
        <w:t>/ 2011/3/</w:t>
      </w:r>
      <w:proofErr w:type="spellStart"/>
      <w:r w:rsidR="00AF6A3C" w:rsidRPr="00637444">
        <w:t>ushakova.pdf</w:t>
      </w:r>
      <w:proofErr w:type="spellEnd"/>
      <w:r w:rsidR="00AF6A3C" w:rsidRPr="00637444">
        <w:t xml:space="preserve"> (дата обращения: 31.10.2011). </w:t>
      </w:r>
    </w:p>
    <w:p w:rsidR="00D424BC" w:rsidRDefault="00CA752E" w:rsidP="00F1490A">
      <w:pPr>
        <w:pStyle w:val="a9"/>
        <w:ind w:left="0" w:right="0" w:firstLine="720"/>
        <w:rPr>
          <w:sz w:val="24"/>
          <w:szCs w:val="24"/>
        </w:rPr>
      </w:pPr>
      <w:r w:rsidRPr="00637444">
        <w:rPr>
          <w:sz w:val="24"/>
          <w:szCs w:val="24"/>
        </w:rPr>
        <w:t>5</w:t>
      </w:r>
      <w:r w:rsidR="00AF6A3C" w:rsidRPr="00637444">
        <w:rPr>
          <w:sz w:val="24"/>
          <w:szCs w:val="24"/>
        </w:rPr>
        <w:t xml:space="preserve">. </w:t>
      </w:r>
      <w:r w:rsidR="00913106" w:rsidRPr="00637444">
        <w:rPr>
          <w:sz w:val="24"/>
          <w:szCs w:val="24"/>
        </w:rPr>
        <w:t>Ушакова И.А. Физическая культура в социокультурной и профессиональной адаптаци</w:t>
      </w:r>
      <w:r w:rsidR="002B539A">
        <w:rPr>
          <w:sz w:val="24"/>
          <w:szCs w:val="24"/>
        </w:rPr>
        <w:t>и студентов медицинского вуза /</w:t>
      </w:r>
      <w:r w:rsidR="00913106" w:rsidRPr="00637444">
        <w:rPr>
          <w:sz w:val="24"/>
          <w:szCs w:val="24"/>
        </w:rPr>
        <w:t>ред</w:t>
      </w:r>
      <w:r w:rsidR="002B539A">
        <w:rPr>
          <w:sz w:val="24"/>
          <w:szCs w:val="24"/>
        </w:rPr>
        <w:t>.</w:t>
      </w:r>
      <w:r w:rsidR="00913106" w:rsidRPr="00637444">
        <w:rPr>
          <w:sz w:val="24"/>
          <w:szCs w:val="24"/>
        </w:rPr>
        <w:t xml:space="preserve"> проф. В.Б. </w:t>
      </w:r>
      <w:proofErr w:type="spellStart"/>
      <w:r w:rsidR="00913106" w:rsidRPr="00637444">
        <w:rPr>
          <w:sz w:val="24"/>
          <w:szCs w:val="24"/>
        </w:rPr>
        <w:t>Мандрикова</w:t>
      </w:r>
      <w:proofErr w:type="spellEnd"/>
      <w:r w:rsidR="00913106" w:rsidRPr="00637444">
        <w:rPr>
          <w:sz w:val="24"/>
          <w:szCs w:val="24"/>
        </w:rPr>
        <w:t>.</w:t>
      </w:r>
      <w:r w:rsidR="00AF6A3C" w:rsidRPr="00637444">
        <w:rPr>
          <w:color w:val="000000"/>
          <w:sz w:val="24"/>
          <w:szCs w:val="24"/>
        </w:rPr>
        <w:t xml:space="preserve"> </w:t>
      </w:r>
      <w:r w:rsidR="00AF6A3C" w:rsidRPr="00637444">
        <w:rPr>
          <w:color w:val="000000"/>
          <w:sz w:val="24"/>
          <w:szCs w:val="24"/>
        </w:rPr>
        <w:sym w:font="Symbol" w:char="F02D"/>
      </w:r>
      <w:r w:rsidR="00913106" w:rsidRPr="00637444">
        <w:rPr>
          <w:sz w:val="24"/>
          <w:szCs w:val="24"/>
        </w:rPr>
        <w:t xml:space="preserve"> Волгоград: Изд-во </w:t>
      </w:r>
      <w:proofErr w:type="spellStart"/>
      <w:r w:rsidR="00913106" w:rsidRPr="00637444">
        <w:rPr>
          <w:sz w:val="24"/>
          <w:szCs w:val="24"/>
        </w:rPr>
        <w:t>ВолгГМУ</w:t>
      </w:r>
      <w:proofErr w:type="spellEnd"/>
      <w:r w:rsidR="00913106" w:rsidRPr="00637444">
        <w:rPr>
          <w:sz w:val="24"/>
          <w:szCs w:val="24"/>
        </w:rPr>
        <w:t>, 2017.</w:t>
      </w:r>
      <w:r w:rsidR="00AF6A3C" w:rsidRPr="00637444">
        <w:rPr>
          <w:color w:val="000000"/>
          <w:sz w:val="24"/>
          <w:szCs w:val="24"/>
        </w:rPr>
        <w:t xml:space="preserve"> </w:t>
      </w:r>
      <w:r w:rsidR="00AF6A3C" w:rsidRPr="00637444">
        <w:rPr>
          <w:color w:val="000000"/>
          <w:sz w:val="24"/>
          <w:szCs w:val="24"/>
        </w:rPr>
        <w:sym w:font="Symbol" w:char="F02D"/>
      </w:r>
      <w:r w:rsidR="00AF6A3C" w:rsidRPr="00637444">
        <w:rPr>
          <w:color w:val="000000"/>
          <w:sz w:val="24"/>
          <w:szCs w:val="24"/>
        </w:rPr>
        <w:t xml:space="preserve"> </w:t>
      </w:r>
      <w:r w:rsidR="00913106" w:rsidRPr="00637444">
        <w:rPr>
          <w:sz w:val="24"/>
          <w:szCs w:val="24"/>
        </w:rPr>
        <w:t xml:space="preserve">260 </w:t>
      </w:r>
      <w:proofErr w:type="gramStart"/>
      <w:r w:rsidR="00913106" w:rsidRPr="00637444">
        <w:rPr>
          <w:sz w:val="24"/>
          <w:szCs w:val="24"/>
        </w:rPr>
        <w:t>с</w:t>
      </w:r>
      <w:proofErr w:type="gramEnd"/>
      <w:r w:rsidR="00913106" w:rsidRPr="00637444">
        <w:rPr>
          <w:sz w:val="24"/>
          <w:szCs w:val="24"/>
        </w:rPr>
        <w:t xml:space="preserve">. </w:t>
      </w:r>
    </w:p>
    <w:p w:rsidR="00F604BA" w:rsidRDefault="00F604BA" w:rsidP="00F1490A">
      <w:pPr>
        <w:pStyle w:val="a9"/>
        <w:ind w:left="0" w:right="0" w:firstLine="720"/>
        <w:rPr>
          <w:sz w:val="24"/>
          <w:szCs w:val="24"/>
        </w:rPr>
      </w:pPr>
    </w:p>
    <w:p w:rsidR="00F1490A" w:rsidRPr="00F1490A" w:rsidRDefault="00F1490A" w:rsidP="00F1490A">
      <w:pPr>
        <w:pStyle w:val="a9"/>
        <w:ind w:left="0" w:right="0" w:firstLine="720"/>
        <w:rPr>
          <w:sz w:val="24"/>
          <w:szCs w:val="24"/>
        </w:rPr>
      </w:pPr>
      <w:r w:rsidRPr="00F1490A">
        <w:rPr>
          <w:sz w:val="24"/>
          <w:szCs w:val="24"/>
        </w:rPr>
        <w:t xml:space="preserve">1. </w:t>
      </w:r>
      <w:proofErr w:type="spellStart"/>
      <w:r w:rsidRPr="00F1490A">
        <w:rPr>
          <w:sz w:val="24"/>
          <w:szCs w:val="24"/>
        </w:rPr>
        <w:t>Mandrikov</w:t>
      </w:r>
      <w:proofErr w:type="spellEnd"/>
      <w:r w:rsidRPr="00F1490A">
        <w:rPr>
          <w:sz w:val="24"/>
          <w:szCs w:val="24"/>
        </w:rPr>
        <w:t xml:space="preserve"> V.B.,  </w:t>
      </w:r>
      <w:proofErr w:type="spellStart"/>
      <w:r w:rsidRPr="00F1490A">
        <w:rPr>
          <w:sz w:val="24"/>
          <w:szCs w:val="24"/>
        </w:rPr>
        <w:t>Ushakova</w:t>
      </w:r>
      <w:proofErr w:type="spellEnd"/>
      <w:r w:rsidRPr="00F1490A">
        <w:rPr>
          <w:sz w:val="24"/>
          <w:szCs w:val="24"/>
        </w:rPr>
        <w:t xml:space="preserve"> I.A. K </w:t>
      </w:r>
      <w:proofErr w:type="spellStart"/>
      <w:r w:rsidRPr="00F1490A">
        <w:rPr>
          <w:sz w:val="24"/>
          <w:szCs w:val="24"/>
        </w:rPr>
        <w:t>voprosu</w:t>
      </w:r>
      <w:proofErr w:type="spellEnd"/>
      <w:r w:rsidRPr="00F1490A">
        <w:rPr>
          <w:sz w:val="24"/>
          <w:szCs w:val="24"/>
        </w:rPr>
        <w:t xml:space="preserve"> </w:t>
      </w:r>
      <w:proofErr w:type="spellStart"/>
      <w:r w:rsidRPr="00F1490A">
        <w:rPr>
          <w:sz w:val="24"/>
          <w:szCs w:val="24"/>
        </w:rPr>
        <w:t>o</w:t>
      </w:r>
      <w:proofErr w:type="spellEnd"/>
      <w:r w:rsidRPr="00F1490A">
        <w:rPr>
          <w:sz w:val="24"/>
          <w:szCs w:val="24"/>
        </w:rPr>
        <w:t xml:space="preserve"> </w:t>
      </w:r>
      <w:proofErr w:type="spellStart"/>
      <w:r w:rsidRPr="00F1490A">
        <w:rPr>
          <w:sz w:val="24"/>
          <w:szCs w:val="24"/>
        </w:rPr>
        <w:t>zdorov`esberegayushhem</w:t>
      </w:r>
      <w:proofErr w:type="spellEnd"/>
      <w:r w:rsidRPr="00F1490A">
        <w:rPr>
          <w:sz w:val="24"/>
          <w:szCs w:val="24"/>
        </w:rPr>
        <w:t xml:space="preserve"> </w:t>
      </w:r>
      <w:proofErr w:type="spellStart"/>
      <w:r w:rsidRPr="00F1490A">
        <w:rPr>
          <w:sz w:val="24"/>
          <w:szCs w:val="24"/>
        </w:rPr>
        <w:t>obuchenii</w:t>
      </w:r>
      <w:proofErr w:type="spellEnd"/>
      <w:r w:rsidRPr="00F1490A">
        <w:rPr>
          <w:sz w:val="24"/>
          <w:szCs w:val="24"/>
        </w:rPr>
        <w:t xml:space="preserve"> </w:t>
      </w:r>
      <w:proofErr w:type="spellStart"/>
      <w:r w:rsidRPr="00F1490A">
        <w:rPr>
          <w:sz w:val="24"/>
          <w:szCs w:val="24"/>
        </w:rPr>
        <w:t>inostranny`x</w:t>
      </w:r>
      <w:proofErr w:type="spellEnd"/>
      <w:r w:rsidRPr="00F1490A">
        <w:rPr>
          <w:sz w:val="24"/>
          <w:szCs w:val="24"/>
        </w:rPr>
        <w:t xml:space="preserve"> </w:t>
      </w:r>
      <w:proofErr w:type="spellStart"/>
      <w:r w:rsidRPr="00F1490A">
        <w:rPr>
          <w:sz w:val="24"/>
          <w:szCs w:val="24"/>
        </w:rPr>
        <w:t>studentov</w:t>
      </w:r>
      <w:proofErr w:type="spellEnd"/>
      <w:r w:rsidRPr="00F1490A">
        <w:rPr>
          <w:sz w:val="24"/>
          <w:szCs w:val="24"/>
        </w:rPr>
        <w:t xml:space="preserve"> </w:t>
      </w:r>
      <w:proofErr w:type="spellStart"/>
      <w:r w:rsidRPr="00F1490A">
        <w:rPr>
          <w:sz w:val="24"/>
          <w:szCs w:val="24"/>
        </w:rPr>
        <w:t>v</w:t>
      </w:r>
      <w:proofErr w:type="spellEnd"/>
      <w:r w:rsidRPr="00F1490A">
        <w:rPr>
          <w:sz w:val="24"/>
          <w:szCs w:val="24"/>
        </w:rPr>
        <w:t xml:space="preserve"> </w:t>
      </w:r>
      <w:proofErr w:type="spellStart"/>
      <w:r w:rsidRPr="00F1490A">
        <w:rPr>
          <w:sz w:val="24"/>
          <w:szCs w:val="24"/>
        </w:rPr>
        <w:t>medicinskom</w:t>
      </w:r>
      <w:proofErr w:type="spellEnd"/>
      <w:r w:rsidRPr="00F1490A">
        <w:rPr>
          <w:sz w:val="24"/>
          <w:szCs w:val="24"/>
        </w:rPr>
        <w:t xml:space="preserve"> </w:t>
      </w:r>
      <w:proofErr w:type="spellStart"/>
      <w:r w:rsidRPr="00F1490A">
        <w:rPr>
          <w:sz w:val="24"/>
          <w:szCs w:val="24"/>
        </w:rPr>
        <w:t>vuze</w:t>
      </w:r>
      <w:proofErr w:type="spellEnd"/>
      <w:r w:rsidRPr="00F1490A">
        <w:rPr>
          <w:sz w:val="24"/>
          <w:szCs w:val="24"/>
        </w:rPr>
        <w:t xml:space="preserve"> </w:t>
      </w:r>
      <w:proofErr w:type="spellStart"/>
      <w:r w:rsidRPr="00F1490A">
        <w:rPr>
          <w:sz w:val="24"/>
          <w:szCs w:val="24"/>
        </w:rPr>
        <w:t>Rossii</w:t>
      </w:r>
      <w:proofErr w:type="spellEnd"/>
      <w:r w:rsidRPr="00F1490A">
        <w:rPr>
          <w:sz w:val="24"/>
          <w:szCs w:val="24"/>
        </w:rPr>
        <w:t xml:space="preserve">  //V </w:t>
      </w:r>
      <w:proofErr w:type="spellStart"/>
      <w:r w:rsidRPr="00F1490A">
        <w:rPr>
          <w:sz w:val="24"/>
          <w:szCs w:val="24"/>
        </w:rPr>
        <w:t>mire</w:t>
      </w:r>
      <w:proofErr w:type="spellEnd"/>
      <w:r w:rsidRPr="00F1490A">
        <w:rPr>
          <w:sz w:val="24"/>
          <w:szCs w:val="24"/>
        </w:rPr>
        <w:t xml:space="preserve"> </w:t>
      </w:r>
      <w:proofErr w:type="spellStart"/>
      <w:r w:rsidRPr="00F1490A">
        <w:rPr>
          <w:sz w:val="24"/>
          <w:szCs w:val="24"/>
        </w:rPr>
        <w:t>nauchny`x</w:t>
      </w:r>
      <w:proofErr w:type="spellEnd"/>
      <w:r w:rsidRPr="00F1490A">
        <w:rPr>
          <w:sz w:val="24"/>
          <w:szCs w:val="24"/>
        </w:rPr>
        <w:t xml:space="preserve"> </w:t>
      </w:r>
      <w:proofErr w:type="spellStart"/>
      <w:r w:rsidRPr="00F1490A">
        <w:rPr>
          <w:sz w:val="24"/>
          <w:szCs w:val="24"/>
        </w:rPr>
        <w:t>otkry`tij</w:t>
      </w:r>
      <w:proofErr w:type="spellEnd"/>
      <w:r w:rsidRPr="00F1490A">
        <w:rPr>
          <w:sz w:val="24"/>
          <w:szCs w:val="24"/>
        </w:rPr>
        <w:t xml:space="preserve">.  </w:t>
      </w:r>
      <w:r w:rsidRPr="00637444">
        <w:rPr>
          <w:color w:val="000000"/>
        </w:rPr>
        <w:sym w:font="Symbol" w:char="F02D"/>
      </w:r>
      <w:r>
        <w:rPr>
          <w:color w:val="000000"/>
        </w:rPr>
        <w:t xml:space="preserve"> </w:t>
      </w:r>
      <w:r w:rsidRPr="00F1490A">
        <w:rPr>
          <w:sz w:val="24"/>
          <w:szCs w:val="24"/>
        </w:rPr>
        <w:t xml:space="preserve">2010. </w:t>
      </w:r>
      <w:r w:rsidRPr="00637444">
        <w:rPr>
          <w:color w:val="000000"/>
        </w:rPr>
        <w:sym w:font="Symbol" w:char="F02D"/>
      </w:r>
      <w:r w:rsidRPr="00F1490A">
        <w:rPr>
          <w:sz w:val="24"/>
          <w:szCs w:val="24"/>
        </w:rPr>
        <w:t xml:space="preserve"> №4 (10). </w:t>
      </w:r>
      <w:r w:rsidRPr="00637444">
        <w:rPr>
          <w:color w:val="000000"/>
        </w:rPr>
        <w:sym w:font="Symbol" w:char="F02D"/>
      </w:r>
      <w:r w:rsidRPr="00F1490A">
        <w:rPr>
          <w:sz w:val="24"/>
          <w:szCs w:val="24"/>
        </w:rPr>
        <w:t xml:space="preserve"> </w:t>
      </w:r>
      <w:proofErr w:type="spellStart"/>
      <w:r w:rsidRPr="00F1490A">
        <w:rPr>
          <w:sz w:val="24"/>
          <w:szCs w:val="24"/>
        </w:rPr>
        <w:t>Chast</w:t>
      </w:r>
      <w:proofErr w:type="spellEnd"/>
      <w:r w:rsidRPr="00F1490A">
        <w:rPr>
          <w:sz w:val="24"/>
          <w:szCs w:val="24"/>
        </w:rPr>
        <w:t xml:space="preserve">` 14. </w:t>
      </w:r>
      <w:r w:rsidRPr="00637444">
        <w:rPr>
          <w:color w:val="000000"/>
        </w:rPr>
        <w:sym w:font="Symbol" w:char="F02D"/>
      </w:r>
      <w:r w:rsidRPr="00F1490A">
        <w:rPr>
          <w:sz w:val="24"/>
          <w:szCs w:val="24"/>
        </w:rPr>
        <w:t xml:space="preserve"> S. 62-63.</w:t>
      </w:r>
    </w:p>
    <w:p w:rsidR="00F1490A" w:rsidRPr="00F1490A" w:rsidRDefault="00F1490A" w:rsidP="00F1490A">
      <w:pPr>
        <w:pStyle w:val="a9"/>
        <w:ind w:left="0" w:right="0" w:firstLine="720"/>
        <w:rPr>
          <w:sz w:val="24"/>
          <w:szCs w:val="24"/>
          <w:lang w:val="en-US"/>
        </w:rPr>
      </w:pPr>
      <w:r w:rsidRPr="00F1490A">
        <w:rPr>
          <w:sz w:val="24"/>
          <w:szCs w:val="24"/>
        </w:rPr>
        <w:t xml:space="preserve">2. </w:t>
      </w:r>
      <w:proofErr w:type="spellStart"/>
      <w:r w:rsidRPr="00F1490A">
        <w:rPr>
          <w:sz w:val="24"/>
          <w:szCs w:val="24"/>
        </w:rPr>
        <w:t>Morozova</w:t>
      </w:r>
      <w:proofErr w:type="spellEnd"/>
      <w:r w:rsidRPr="00F1490A">
        <w:rPr>
          <w:sz w:val="24"/>
          <w:szCs w:val="24"/>
        </w:rPr>
        <w:t xml:space="preserve"> </w:t>
      </w:r>
      <w:proofErr w:type="spellStart"/>
      <w:r w:rsidRPr="00F1490A">
        <w:rPr>
          <w:sz w:val="24"/>
          <w:szCs w:val="24"/>
        </w:rPr>
        <w:t>Yu.V</w:t>
      </w:r>
      <w:proofErr w:type="spellEnd"/>
      <w:r w:rsidRPr="00F1490A">
        <w:rPr>
          <w:sz w:val="24"/>
          <w:szCs w:val="24"/>
        </w:rPr>
        <w:t xml:space="preserve">. K </w:t>
      </w:r>
      <w:proofErr w:type="spellStart"/>
      <w:r w:rsidRPr="00F1490A">
        <w:rPr>
          <w:sz w:val="24"/>
          <w:szCs w:val="24"/>
        </w:rPr>
        <w:t>voprosu</w:t>
      </w:r>
      <w:proofErr w:type="spellEnd"/>
      <w:r w:rsidRPr="00F1490A">
        <w:rPr>
          <w:sz w:val="24"/>
          <w:szCs w:val="24"/>
        </w:rPr>
        <w:t xml:space="preserve"> </w:t>
      </w:r>
      <w:proofErr w:type="spellStart"/>
      <w:r w:rsidRPr="00F1490A">
        <w:rPr>
          <w:sz w:val="24"/>
          <w:szCs w:val="24"/>
        </w:rPr>
        <w:t>ob</w:t>
      </w:r>
      <w:proofErr w:type="spellEnd"/>
      <w:r w:rsidRPr="00F1490A">
        <w:rPr>
          <w:sz w:val="24"/>
          <w:szCs w:val="24"/>
        </w:rPr>
        <w:t xml:space="preserve"> </w:t>
      </w:r>
      <w:proofErr w:type="spellStart"/>
      <w:r w:rsidRPr="00F1490A">
        <w:rPr>
          <w:sz w:val="24"/>
          <w:szCs w:val="24"/>
        </w:rPr>
        <w:t>adaptacii</w:t>
      </w:r>
      <w:proofErr w:type="spellEnd"/>
      <w:r w:rsidRPr="00F1490A">
        <w:rPr>
          <w:sz w:val="24"/>
          <w:szCs w:val="24"/>
        </w:rPr>
        <w:t xml:space="preserve"> </w:t>
      </w:r>
      <w:proofErr w:type="spellStart"/>
      <w:r w:rsidRPr="00F1490A">
        <w:rPr>
          <w:sz w:val="24"/>
          <w:szCs w:val="24"/>
        </w:rPr>
        <w:t>inostranny`x</w:t>
      </w:r>
      <w:proofErr w:type="spellEnd"/>
      <w:r w:rsidRPr="00F1490A">
        <w:rPr>
          <w:sz w:val="24"/>
          <w:szCs w:val="24"/>
        </w:rPr>
        <w:t xml:space="preserve"> </w:t>
      </w:r>
      <w:proofErr w:type="spellStart"/>
      <w:r w:rsidRPr="00F1490A">
        <w:rPr>
          <w:sz w:val="24"/>
          <w:szCs w:val="24"/>
        </w:rPr>
        <w:t>studentov</w:t>
      </w:r>
      <w:proofErr w:type="spellEnd"/>
      <w:r w:rsidRPr="00F1490A">
        <w:rPr>
          <w:sz w:val="24"/>
          <w:szCs w:val="24"/>
        </w:rPr>
        <w:t xml:space="preserve"> </w:t>
      </w:r>
      <w:proofErr w:type="spellStart"/>
      <w:r w:rsidRPr="00F1490A">
        <w:rPr>
          <w:sz w:val="24"/>
          <w:szCs w:val="24"/>
        </w:rPr>
        <w:t>v</w:t>
      </w:r>
      <w:proofErr w:type="spellEnd"/>
      <w:r w:rsidRPr="00F1490A">
        <w:rPr>
          <w:sz w:val="24"/>
          <w:szCs w:val="24"/>
        </w:rPr>
        <w:t xml:space="preserve"> </w:t>
      </w:r>
      <w:proofErr w:type="spellStart"/>
      <w:r w:rsidRPr="00F1490A">
        <w:rPr>
          <w:sz w:val="24"/>
          <w:szCs w:val="24"/>
        </w:rPr>
        <w:t>mnogonacional`nom</w:t>
      </w:r>
      <w:proofErr w:type="spellEnd"/>
      <w:r w:rsidRPr="00F1490A">
        <w:rPr>
          <w:sz w:val="24"/>
          <w:szCs w:val="24"/>
        </w:rPr>
        <w:t xml:space="preserve"> </w:t>
      </w:r>
      <w:proofErr w:type="spellStart"/>
      <w:r w:rsidRPr="00F1490A">
        <w:rPr>
          <w:sz w:val="24"/>
          <w:szCs w:val="24"/>
        </w:rPr>
        <w:t>vuze</w:t>
      </w:r>
      <w:proofErr w:type="spellEnd"/>
      <w:r w:rsidRPr="00F1490A">
        <w:rPr>
          <w:sz w:val="24"/>
          <w:szCs w:val="24"/>
        </w:rPr>
        <w:t xml:space="preserve">: </w:t>
      </w:r>
      <w:proofErr w:type="spellStart"/>
      <w:r w:rsidRPr="00F1490A">
        <w:rPr>
          <w:sz w:val="24"/>
          <w:szCs w:val="24"/>
        </w:rPr>
        <w:t>regional`ny`e</w:t>
      </w:r>
      <w:proofErr w:type="spellEnd"/>
      <w:r w:rsidRPr="00F1490A">
        <w:rPr>
          <w:sz w:val="24"/>
          <w:szCs w:val="24"/>
        </w:rPr>
        <w:t xml:space="preserve"> </w:t>
      </w:r>
      <w:proofErr w:type="spellStart"/>
      <w:r w:rsidRPr="00F1490A">
        <w:rPr>
          <w:sz w:val="24"/>
          <w:szCs w:val="24"/>
        </w:rPr>
        <w:t>aspekty</w:t>
      </w:r>
      <w:proofErr w:type="spellEnd"/>
      <w:r w:rsidRPr="00F1490A">
        <w:rPr>
          <w:sz w:val="24"/>
          <w:szCs w:val="24"/>
        </w:rPr>
        <w:t>` //</w:t>
      </w:r>
      <w:proofErr w:type="spellStart"/>
      <w:r w:rsidRPr="00F1490A">
        <w:rPr>
          <w:sz w:val="24"/>
          <w:szCs w:val="24"/>
        </w:rPr>
        <w:t>Azimut</w:t>
      </w:r>
      <w:proofErr w:type="spellEnd"/>
      <w:r w:rsidRPr="00F1490A">
        <w:rPr>
          <w:sz w:val="24"/>
          <w:szCs w:val="24"/>
        </w:rPr>
        <w:t xml:space="preserve"> </w:t>
      </w:r>
      <w:proofErr w:type="spellStart"/>
      <w:r w:rsidRPr="00F1490A">
        <w:rPr>
          <w:sz w:val="24"/>
          <w:szCs w:val="24"/>
        </w:rPr>
        <w:t>nauchny`x</w:t>
      </w:r>
      <w:proofErr w:type="spellEnd"/>
      <w:r w:rsidRPr="00F1490A">
        <w:rPr>
          <w:sz w:val="24"/>
          <w:szCs w:val="24"/>
        </w:rPr>
        <w:t xml:space="preserve"> </w:t>
      </w:r>
      <w:proofErr w:type="spellStart"/>
      <w:r w:rsidRPr="00F1490A">
        <w:rPr>
          <w:sz w:val="24"/>
          <w:szCs w:val="24"/>
        </w:rPr>
        <w:t>issledovanij</w:t>
      </w:r>
      <w:proofErr w:type="spellEnd"/>
      <w:r w:rsidRPr="00F1490A">
        <w:rPr>
          <w:sz w:val="24"/>
          <w:szCs w:val="24"/>
        </w:rPr>
        <w:t xml:space="preserve">: </w:t>
      </w:r>
      <w:proofErr w:type="spellStart"/>
      <w:r w:rsidRPr="00F1490A">
        <w:rPr>
          <w:sz w:val="24"/>
          <w:szCs w:val="24"/>
        </w:rPr>
        <w:t>pedagogika</w:t>
      </w:r>
      <w:proofErr w:type="spellEnd"/>
      <w:r w:rsidRPr="00F1490A">
        <w:rPr>
          <w:sz w:val="24"/>
          <w:szCs w:val="24"/>
        </w:rPr>
        <w:t xml:space="preserve"> </w:t>
      </w:r>
      <w:proofErr w:type="spellStart"/>
      <w:r w:rsidRPr="00F1490A">
        <w:rPr>
          <w:sz w:val="24"/>
          <w:szCs w:val="24"/>
        </w:rPr>
        <w:t>i</w:t>
      </w:r>
      <w:proofErr w:type="spellEnd"/>
      <w:r w:rsidRPr="00F1490A">
        <w:rPr>
          <w:sz w:val="24"/>
          <w:szCs w:val="24"/>
        </w:rPr>
        <w:t xml:space="preserve"> </w:t>
      </w:r>
      <w:proofErr w:type="spellStart"/>
      <w:r w:rsidRPr="00F1490A">
        <w:rPr>
          <w:sz w:val="24"/>
          <w:szCs w:val="24"/>
        </w:rPr>
        <w:t>psixologiya</w:t>
      </w:r>
      <w:proofErr w:type="spellEnd"/>
      <w:r w:rsidRPr="00F1490A">
        <w:rPr>
          <w:sz w:val="24"/>
          <w:szCs w:val="24"/>
        </w:rPr>
        <w:t xml:space="preserve">. </w:t>
      </w:r>
      <w:r w:rsidRPr="00637444">
        <w:rPr>
          <w:color w:val="000000"/>
        </w:rPr>
        <w:sym w:font="Symbol" w:char="F02D"/>
      </w:r>
      <w:r w:rsidRPr="00F1490A">
        <w:rPr>
          <w:sz w:val="24"/>
          <w:szCs w:val="24"/>
        </w:rPr>
        <w:t xml:space="preserve"> </w:t>
      </w:r>
      <w:r w:rsidRPr="00F1490A">
        <w:rPr>
          <w:sz w:val="24"/>
          <w:szCs w:val="24"/>
          <w:lang w:val="en-US"/>
        </w:rPr>
        <w:t>2018 .</w:t>
      </w:r>
      <w:r w:rsidRPr="00F1490A">
        <w:rPr>
          <w:color w:val="000000"/>
          <w:lang w:val="en-US"/>
        </w:rPr>
        <w:t xml:space="preserve"> </w:t>
      </w:r>
      <w:r w:rsidRPr="00637444">
        <w:rPr>
          <w:color w:val="000000"/>
        </w:rPr>
        <w:sym w:font="Symbol" w:char="F02D"/>
      </w:r>
      <w:r w:rsidRPr="00F1490A">
        <w:rPr>
          <w:sz w:val="24"/>
          <w:szCs w:val="24"/>
          <w:lang w:val="en-US"/>
        </w:rPr>
        <w:t xml:space="preserve"> T.7. </w:t>
      </w:r>
      <w:r w:rsidRPr="00637444">
        <w:rPr>
          <w:color w:val="000000"/>
        </w:rPr>
        <w:sym w:font="Symbol" w:char="F02D"/>
      </w:r>
      <w:r w:rsidRPr="00F1490A">
        <w:rPr>
          <w:sz w:val="24"/>
          <w:szCs w:val="24"/>
          <w:lang w:val="en-US"/>
        </w:rPr>
        <w:t xml:space="preserve"> № 1 (122). </w:t>
      </w:r>
      <w:r w:rsidRPr="00637444">
        <w:rPr>
          <w:color w:val="000000"/>
        </w:rPr>
        <w:sym w:font="Symbol" w:char="F02D"/>
      </w:r>
      <w:r w:rsidRPr="00F1490A">
        <w:rPr>
          <w:sz w:val="24"/>
          <w:szCs w:val="24"/>
          <w:lang w:val="en-US"/>
        </w:rPr>
        <w:t xml:space="preserve"> S. 129-132.</w:t>
      </w:r>
    </w:p>
    <w:p w:rsidR="00F1490A" w:rsidRPr="00F1490A" w:rsidRDefault="00F1490A" w:rsidP="00F1490A">
      <w:pPr>
        <w:pStyle w:val="a9"/>
        <w:ind w:left="0" w:right="0" w:firstLine="720"/>
        <w:rPr>
          <w:sz w:val="24"/>
          <w:szCs w:val="24"/>
          <w:lang w:val="en-US"/>
        </w:rPr>
      </w:pPr>
      <w:r w:rsidRPr="00F1490A">
        <w:rPr>
          <w:sz w:val="24"/>
          <w:szCs w:val="24"/>
          <w:lang w:val="en-US"/>
        </w:rPr>
        <w:t xml:space="preserve">3. </w:t>
      </w:r>
      <w:proofErr w:type="spellStart"/>
      <w:r w:rsidRPr="00F1490A">
        <w:rPr>
          <w:sz w:val="24"/>
          <w:szCs w:val="24"/>
          <w:lang w:val="en-US"/>
        </w:rPr>
        <w:t>Tixonova</w:t>
      </w:r>
      <w:proofErr w:type="spellEnd"/>
      <w:r w:rsidRPr="00F1490A">
        <w:rPr>
          <w:sz w:val="24"/>
          <w:szCs w:val="24"/>
          <w:lang w:val="en-US"/>
        </w:rPr>
        <w:t xml:space="preserve"> E.G. </w:t>
      </w:r>
      <w:proofErr w:type="spellStart"/>
      <w:r w:rsidRPr="00F1490A">
        <w:rPr>
          <w:sz w:val="24"/>
          <w:szCs w:val="24"/>
          <w:lang w:val="en-US"/>
        </w:rPr>
        <w:t>Osobennosti</w:t>
      </w:r>
      <w:proofErr w:type="spellEnd"/>
      <w:r w:rsidRPr="00F1490A">
        <w:rPr>
          <w:sz w:val="24"/>
          <w:szCs w:val="24"/>
          <w:lang w:val="en-US"/>
        </w:rPr>
        <w:t xml:space="preserve"> </w:t>
      </w:r>
      <w:proofErr w:type="spellStart"/>
      <w:r w:rsidRPr="00F1490A">
        <w:rPr>
          <w:sz w:val="24"/>
          <w:szCs w:val="24"/>
          <w:lang w:val="en-US"/>
        </w:rPr>
        <w:t>adaptacii</w:t>
      </w:r>
      <w:proofErr w:type="spellEnd"/>
      <w:r w:rsidRPr="00F1490A">
        <w:rPr>
          <w:sz w:val="24"/>
          <w:szCs w:val="24"/>
          <w:lang w:val="en-US"/>
        </w:rPr>
        <w:t xml:space="preserve"> </w:t>
      </w:r>
      <w:proofErr w:type="spellStart"/>
      <w:r w:rsidRPr="00F1490A">
        <w:rPr>
          <w:sz w:val="24"/>
          <w:szCs w:val="24"/>
          <w:lang w:val="en-US"/>
        </w:rPr>
        <w:t>inostranny`x</w:t>
      </w:r>
      <w:proofErr w:type="spellEnd"/>
      <w:r w:rsidRPr="00F1490A">
        <w:rPr>
          <w:sz w:val="24"/>
          <w:szCs w:val="24"/>
          <w:lang w:val="en-US"/>
        </w:rPr>
        <w:t xml:space="preserve"> </w:t>
      </w:r>
      <w:proofErr w:type="spellStart"/>
      <w:r w:rsidRPr="00F1490A">
        <w:rPr>
          <w:sz w:val="24"/>
          <w:szCs w:val="24"/>
          <w:lang w:val="en-US"/>
        </w:rPr>
        <w:t>studentov</w:t>
      </w:r>
      <w:proofErr w:type="spellEnd"/>
      <w:r w:rsidRPr="00F1490A">
        <w:rPr>
          <w:sz w:val="24"/>
          <w:szCs w:val="24"/>
          <w:lang w:val="en-US"/>
        </w:rPr>
        <w:t xml:space="preserve"> v </w:t>
      </w:r>
      <w:proofErr w:type="spellStart"/>
      <w:r w:rsidRPr="00F1490A">
        <w:rPr>
          <w:sz w:val="24"/>
          <w:szCs w:val="24"/>
          <w:lang w:val="en-US"/>
        </w:rPr>
        <w:t>vuze</w:t>
      </w:r>
      <w:proofErr w:type="spellEnd"/>
      <w:r w:rsidRPr="00F1490A">
        <w:rPr>
          <w:sz w:val="24"/>
          <w:szCs w:val="24"/>
          <w:lang w:val="en-US"/>
        </w:rPr>
        <w:t xml:space="preserve"> </w:t>
      </w:r>
      <w:proofErr w:type="spellStart"/>
      <w:r w:rsidRPr="00F1490A">
        <w:rPr>
          <w:sz w:val="24"/>
          <w:szCs w:val="24"/>
          <w:lang w:val="en-US"/>
        </w:rPr>
        <w:t>regiona</w:t>
      </w:r>
      <w:proofErr w:type="spellEnd"/>
      <w:r w:rsidRPr="00F1490A">
        <w:rPr>
          <w:sz w:val="24"/>
          <w:szCs w:val="24"/>
          <w:lang w:val="en-US"/>
        </w:rPr>
        <w:t xml:space="preserve"> // </w:t>
      </w:r>
      <w:proofErr w:type="spellStart"/>
      <w:r w:rsidRPr="00F1490A">
        <w:rPr>
          <w:sz w:val="24"/>
          <w:szCs w:val="24"/>
          <w:lang w:val="en-US"/>
        </w:rPr>
        <w:t>Zhurnal</w:t>
      </w:r>
      <w:proofErr w:type="spellEnd"/>
      <w:r w:rsidRPr="00F1490A">
        <w:rPr>
          <w:sz w:val="24"/>
          <w:szCs w:val="24"/>
          <w:lang w:val="en-US"/>
        </w:rPr>
        <w:t xml:space="preserve"> «</w:t>
      </w:r>
      <w:proofErr w:type="spellStart"/>
      <w:r w:rsidRPr="00F1490A">
        <w:rPr>
          <w:sz w:val="24"/>
          <w:szCs w:val="24"/>
          <w:lang w:val="en-US"/>
        </w:rPr>
        <w:t>Regionologiya</w:t>
      </w:r>
      <w:proofErr w:type="spellEnd"/>
      <w:r w:rsidRPr="00F1490A">
        <w:rPr>
          <w:sz w:val="24"/>
          <w:szCs w:val="24"/>
          <w:lang w:val="en-US"/>
        </w:rPr>
        <w:t xml:space="preserve">». </w:t>
      </w:r>
      <w:r w:rsidRPr="00637444">
        <w:rPr>
          <w:color w:val="000000"/>
        </w:rPr>
        <w:sym w:font="Symbol" w:char="F02D"/>
      </w:r>
      <w:r w:rsidRPr="00F1490A">
        <w:rPr>
          <w:sz w:val="24"/>
          <w:szCs w:val="24"/>
          <w:lang w:val="en-US"/>
        </w:rPr>
        <w:t xml:space="preserve"> 2010. - №2. - S. 45-49.</w:t>
      </w:r>
    </w:p>
    <w:p w:rsidR="00F1490A" w:rsidRPr="00F1490A" w:rsidRDefault="00F1490A" w:rsidP="00F1490A">
      <w:pPr>
        <w:pStyle w:val="a9"/>
        <w:ind w:left="0" w:right="0" w:firstLine="720"/>
        <w:rPr>
          <w:sz w:val="24"/>
          <w:szCs w:val="24"/>
          <w:lang w:val="en-US"/>
        </w:rPr>
      </w:pPr>
      <w:r w:rsidRPr="00F1490A">
        <w:rPr>
          <w:sz w:val="24"/>
          <w:szCs w:val="24"/>
          <w:lang w:val="en-US"/>
        </w:rPr>
        <w:t xml:space="preserve">4. </w:t>
      </w:r>
      <w:proofErr w:type="spellStart"/>
      <w:r w:rsidRPr="00F1490A">
        <w:rPr>
          <w:sz w:val="24"/>
          <w:szCs w:val="24"/>
          <w:lang w:val="en-US"/>
        </w:rPr>
        <w:t>Ushakova</w:t>
      </w:r>
      <w:proofErr w:type="spellEnd"/>
      <w:r w:rsidRPr="00F1490A">
        <w:rPr>
          <w:sz w:val="24"/>
          <w:szCs w:val="24"/>
          <w:lang w:val="en-US"/>
        </w:rPr>
        <w:t xml:space="preserve"> I. A.,   </w:t>
      </w:r>
      <w:proofErr w:type="spellStart"/>
      <w:r w:rsidRPr="00F1490A">
        <w:rPr>
          <w:sz w:val="24"/>
          <w:szCs w:val="24"/>
          <w:lang w:val="en-US"/>
        </w:rPr>
        <w:t>Mandrikov</w:t>
      </w:r>
      <w:proofErr w:type="spellEnd"/>
      <w:r w:rsidRPr="00F1490A">
        <w:rPr>
          <w:sz w:val="24"/>
          <w:szCs w:val="24"/>
          <w:lang w:val="en-US"/>
        </w:rPr>
        <w:t xml:space="preserve"> V. B. </w:t>
      </w:r>
      <w:proofErr w:type="spellStart"/>
      <w:r w:rsidRPr="00F1490A">
        <w:rPr>
          <w:sz w:val="24"/>
          <w:szCs w:val="24"/>
          <w:lang w:val="en-US"/>
        </w:rPr>
        <w:t>Vliyanie</w:t>
      </w:r>
      <w:proofErr w:type="spellEnd"/>
      <w:r w:rsidRPr="00F1490A">
        <w:rPr>
          <w:sz w:val="24"/>
          <w:szCs w:val="24"/>
          <w:lang w:val="en-US"/>
        </w:rPr>
        <w:t xml:space="preserve"> </w:t>
      </w:r>
      <w:proofErr w:type="spellStart"/>
      <w:r w:rsidRPr="00F1490A">
        <w:rPr>
          <w:sz w:val="24"/>
          <w:szCs w:val="24"/>
          <w:lang w:val="en-US"/>
        </w:rPr>
        <w:t>innovacionny`x</w:t>
      </w:r>
      <w:proofErr w:type="spellEnd"/>
      <w:r w:rsidRPr="00F1490A">
        <w:rPr>
          <w:sz w:val="24"/>
          <w:szCs w:val="24"/>
          <w:lang w:val="en-US"/>
        </w:rPr>
        <w:t xml:space="preserve"> </w:t>
      </w:r>
      <w:proofErr w:type="spellStart"/>
      <w:r w:rsidRPr="00F1490A">
        <w:rPr>
          <w:sz w:val="24"/>
          <w:szCs w:val="24"/>
          <w:lang w:val="en-US"/>
        </w:rPr>
        <w:t>podxodov</w:t>
      </w:r>
      <w:proofErr w:type="spellEnd"/>
      <w:r w:rsidRPr="00F1490A">
        <w:rPr>
          <w:sz w:val="24"/>
          <w:szCs w:val="24"/>
          <w:lang w:val="en-US"/>
        </w:rPr>
        <w:t xml:space="preserve"> v </w:t>
      </w:r>
      <w:proofErr w:type="spellStart"/>
      <w:r w:rsidRPr="00F1490A">
        <w:rPr>
          <w:sz w:val="24"/>
          <w:szCs w:val="24"/>
          <w:lang w:val="en-US"/>
        </w:rPr>
        <w:t>organizacii</w:t>
      </w:r>
      <w:proofErr w:type="spellEnd"/>
      <w:r w:rsidRPr="00F1490A">
        <w:rPr>
          <w:sz w:val="24"/>
          <w:szCs w:val="24"/>
          <w:lang w:val="en-US"/>
        </w:rPr>
        <w:t xml:space="preserve"> </w:t>
      </w:r>
      <w:proofErr w:type="spellStart"/>
      <w:r w:rsidRPr="00F1490A">
        <w:rPr>
          <w:sz w:val="24"/>
          <w:szCs w:val="24"/>
          <w:lang w:val="en-US"/>
        </w:rPr>
        <w:t>uchebnogo</w:t>
      </w:r>
      <w:proofErr w:type="spellEnd"/>
      <w:r w:rsidRPr="00F1490A">
        <w:rPr>
          <w:sz w:val="24"/>
          <w:szCs w:val="24"/>
          <w:lang w:val="en-US"/>
        </w:rPr>
        <w:t xml:space="preserve"> </w:t>
      </w:r>
      <w:proofErr w:type="spellStart"/>
      <w:r w:rsidRPr="00F1490A">
        <w:rPr>
          <w:sz w:val="24"/>
          <w:szCs w:val="24"/>
          <w:lang w:val="en-US"/>
        </w:rPr>
        <w:t>processa</w:t>
      </w:r>
      <w:proofErr w:type="spellEnd"/>
      <w:r w:rsidRPr="00F1490A">
        <w:rPr>
          <w:sz w:val="24"/>
          <w:szCs w:val="24"/>
          <w:lang w:val="en-US"/>
        </w:rPr>
        <w:t xml:space="preserve"> </w:t>
      </w:r>
      <w:proofErr w:type="spellStart"/>
      <w:r w:rsidRPr="00F1490A">
        <w:rPr>
          <w:sz w:val="24"/>
          <w:szCs w:val="24"/>
          <w:lang w:val="en-US"/>
        </w:rPr>
        <w:t>po</w:t>
      </w:r>
      <w:proofErr w:type="spellEnd"/>
      <w:r w:rsidRPr="00F1490A">
        <w:rPr>
          <w:sz w:val="24"/>
          <w:szCs w:val="24"/>
          <w:lang w:val="en-US"/>
        </w:rPr>
        <w:t xml:space="preserve"> </w:t>
      </w:r>
      <w:proofErr w:type="spellStart"/>
      <w:r w:rsidRPr="00F1490A">
        <w:rPr>
          <w:sz w:val="24"/>
          <w:szCs w:val="24"/>
          <w:lang w:val="en-US"/>
        </w:rPr>
        <w:t>fizicheskoj</w:t>
      </w:r>
      <w:proofErr w:type="spellEnd"/>
      <w:r w:rsidRPr="00F1490A">
        <w:rPr>
          <w:sz w:val="24"/>
          <w:szCs w:val="24"/>
          <w:lang w:val="en-US"/>
        </w:rPr>
        <w:t xml:space="preserve"> </w:t>
      </w:r>
      <w:proofErr w:type="spellStart"/>
      <w:r w:rsidRPr="00F1490A">
        <w:rPr>
          <w:sz w:val="24"/>
          <w:szCs w:val="24"/>
          <w:lang w:val="en-US"/>
        </w:rPr>
        <w:t>kul`ture</w:t>
      </w:r>
      <w:proofErr w:type="spellEnd"/>
      <w:r w:rsidRPr="00F1490A">
        <w:rPr>
          <w:sz w:val="24"/>
          <w:szCs w:val="24"/>
          <w:lang w:val="en-US"/>
        </w:rPr>
        <w:t xml:space="preserve"> </w:t>
      </w:r>
      <w:proofErr w:type="spellStart"/>
      <w:r w:rsidRPr="00F1490A">
        <w:rPr>
          <w:sz w:val="24"/>
          <w:szCs w:val="24"/>
          <w:lang w:val="en-US"/>
        </w:rPr>
        <w:t>na</w:t>
      </w:r>
      <w:proofErr w:type="spellEnd"/>
      <w:r w:rsidRPr="00F1490A">
        <w:rPr>
          <w:sz w:val="24"/>
          <w:szCs w:val="24"/>
          <w:lang w:val="en-US"/>
        </w:rPr>
        <w:t xml:space="preserve"> </w:t>
      </w:r>
      <w:proofErr w:type="spellStart"/>
      <w:r w:rsidRPr="00F1490A">
        <w:rPr>
          <w:sz w:val="24"/>
          <w:szCs w:val="24"/>
          <w:lang w:val="en-US"/>
        </w:rPr>
        <w:t>uspeshnost</w:t>
      </w:r>
      <w:proofErr w:type="spellEnd"/>
      <w:r w:rsidRPr="00F1490A">
        <w:rPr>
          <w:sz w:val="24"/>
          <w:szCs w:val="24"/>
          <w:lang w:val="en-US"/>
        </w:rPr>
        <w:t xml:space="preserve">` </w:t>
      </w:r>
      <w:proofErr w:type="spellStart"/>
      <w:r w:rsidRPr="00F1490A">
        <w:rPr>
          <w:sz w:val="24"/>
          <w:szCs w:val="24"/>
          <w:lang w:val="en-US"/>
        </w:rPr>
        <w:t>adaptacii</w:t>
      </w:r>
      <w:proofErr w:type="spellEnd"/>
      <w:r w:rsidRPr="00F1490A">
        <w:rPr>
          <w:sz w:val="24"/>
          <w:szCs w:val="24"/>
          <w:lang w:val="en-US"/>
        </w:rPr>
        <w:t xml:space="preserve"> </w:t>
      </w:r>
      <w:proofErr w:type="spellStart"/>
      <w:r w:rsidRPr="00F1490A">
        <w:rPr>
          <w:sz w:val="24"/>
          <w:szCs w:val="24"/>
          <w:lang w:val="en-US"/>
        </w:rPr>
        <w:t>inostranny`x</w:t>
      </w:r>
      <w:proofErr w:type="spellEnd"/>
      <w:r w:rsidRPr="00F1490A">
        <w:rPr>
          <w:sz w:val="24"/>
          <w:szCs w:val="24"/>
          <w:lang w:val="en-US"/>
        </w:rPr>
        <w:t xml:space="preserve"> </w:t>
      </w:r>
      <w:proofErr w:type="spellStart"/>
      <w:r w:rsidRPr="00F1490A">
        <w:rPr>
          <w:sz w:val="24"/>
          <w:szCs w:val="24"/>
          <w:lang w:val="en-US"/>
        </w:rPr>
        <w:t>studentov</w:t>
      </w:r>
      <w:proofErr w:type="spellEnd"/>
      <w:r w:rsidRPr="00F1490A">
        <w:rPr>
          <w:sz w:val="24"/>
          <w:szCs w:val="24"/>
          <w:lang w:val="en-US"/>
        </w:rPr>
        <w:t xml:space="preserve"> //</w:t>
      </w:r>
      <w:proofErr w:type="spellStart"/>
      <w:r w:rsidRPr="00F1490A">
        <w:rPr>
          <w:sz w:val="24"/>
          <w:szCs w:val="24"/>
          <w:lang w:val="en-US"/>
        </w:rPr>
        <w:t>Sovremenny`e</w:t>
      </w:r>
      <w:proofErr w:type="spellEnd"/>
      <w:r w:rsidRPr="00F1490A">
        <w:rPr>
          <w:sz w:val="24"/>
          <w:szCs w:val="24"/>
          <w:lang w:val="en-US"/>
        </w:rPr>
        <w:t xml:space="preserve"> </w:t>
      </w:r>
      <w:proofErr w:type="spellStart"/>
      <w:r w:rsidRPr="00F1490A">
        <w:rPr>
          <w:sz w:val="24"/>
          <w:szCs w:val="24"/>
          <w:lang w:val="en-US"/>
        </w:rPr>
        <w:t>issledovaniya</w:t>
      </w:r>
      <w:proofErr w:type="spellEnd"/>
      <w:r w:rsidRPr="00F1490A">
        <w:rPr>
          <w:sz w:val="24"/>
          <w:szCs w:val="24"/>
          <w:lang w:val="en-US"/>
        </w:rPr>
        <w:t xml:space="preserve"> </w:t>
      </w:r>
      <w:proofErr w:type="spellStart"/>
      <w:r w:rsidRPr="00F1490A">
        <w:rPr>
          <w:sz w:val="24"/>
          <w:szCs w:val="24"/>
          <w:lang w:val="en-US"/>
        </w:rPr>
        <w:t>social`ny`x</w:t>
      </w:r>
      <w:proofErr w:type="spellEnd"/>
      <w:r w:rsidRPr="00F1490A">
        <w:rPr>
          <w:sz w:val="24"/>
          <w:szCs w:val="24"/>
          <w:lang w:val="en-US"/>
        </w:rPr>
        <w:t xml:space="preserve"> problem (</w:t>
      </w:r>
      <w:proofErr w:type="spellStart"/>
      <w:r w:rsidRPr="00F1490A">
        <w:rPr>
          <w:sz w:val="24"/>
          <w:szCs w:val="24"/>
          <w:lang w:val="en-US"/>
        </w:rPr>
        <w:t>e`lektronny`j</w:t>
      </w:r>
      <w:proofErr w:type="spellEnd"/>
      <w:r w:rsidRPr="00F1490A">
        <w:rPr>
          <w:sz w:val="24"/>
          <w:szCs w:val="24"/>
          <w:lang w:val="en-US"/>
        </w:rPr>
        <w:t xml:space="preserve"> </w:t>
      </w:r>
      <w:proofErr w:type="spellStart"/>
      <w:r w:rsidRPr="00F1490A">
        <w:rPr>
          <w:sz w:val="24"/>
          <w:szCs w:val="24"/>
          <w:lang w:val="en-US"/>
        </w:rPr>
        <w:t>zhurnal</w:t>
      </w:r>
      <w:proofErr w:type="spellEnd"/>
      <w:r w:rsidRPr="00F1490A">
        <w:rPr>
          <w:sz w:val="24"/>
          <w:szCs w:val="24"/>
          <w:lang w:val="en-US"/>
        </w:rPr>
        <w:t xml:space="preserve">). </w:t>
      </w:r>
      <w:r w:rsidRPr="00637444">
        <w:rPr>
          <w:color w:val="000000"/>
        </w:rPr>
        <w:sym w:font="Symbol" w:char="F02D"/>
      </w:r>
      <w:r w:rsidRPr="00F1490A">
        <w:rPr>
          <w:sz w:val="24"/>
          <w:szCs w:val="24"/>
          <w:lang w:val="en-US"/>
        </w:rPr>
        <w:t xml:space="preserve"> 2011. </w:t>
      </w:r>
      <w:r w:rsidRPr="00637444">
        <w:rPr>
          <w:color w:val="000000"/>
        </w:rPr>
        <w:sym w:font="Symbol" w:char="F02D"/>
      </w:r>
      <w:r w:rsidRPr="00F1490A">
        <w:rPr>
          <w:sz w:val="24"/>
          <w:szCs w:val="24"/>
          <w:lang w:val="en-US"/>
        </w:rPr>
        <w:t xml:space="preserve"> №3 (07). – </w:t>
      </w:r>
      <w:proofErr w:type="spellStart"/>
      <w:r w:rsidRPr="00F1490A">
        <w:rPr>
          <w:sz w:val="24"/>
          <w:szCs w:val="24"/>
          <w:lang w:val="en-US"/>
        </w:rPr>
        <w:t>Identifikacionny`j</w:t>
      </w:r>
      <w:proofErr w:type="spellEnd"/>
      <w:r w:rsidRPr="00F1490A">
        <w:rPr>
          <w:sz w:val="24"/>
          <w:szCs w:val="24"/>
          <w:lang w:val="en-US"/>
        </w:rPr>
        <w:t xml:space="preserve"> </w:t>
      </w:r>
      <w:proofErr w:type="spellStart"/>
      <w:r w:rsidRPr="00F1490A">
        <w:rPr>
          <w:sz w:val="24"/>
          <w:szCs w:val="24"/>
          <w:lang w:val="en-US"/>
        </w:rPr>
        <w:t>nomer</w:t>
      </w:r>
      <w:proofErr w:type="spellEnd"/>
      <w:r w:rsidRPr="00F1490A">
        <w:rPr>
          <w:sz w:val="24"/>
          <w:szCs w:val="24"/>
          <w:lang w:val="en-US"/>
        </w:rPr>
        <w:t xml:space="preserve"> </w:t>
      </w:r>
      <w:proofErr w:type="spellStart"/>
      <w:r w:rsidRPr="00F1490A">
        <w:rPr>
          <w:sz w:val="24"/>
          <w:szCs w:val="24"/>
          <w:lang w:val="en-US"/>
        </w:rPr>
        <w:t>stat`i</w:t>
      </w:r>
      <w:proofErr w:type="spellEnd"/>
      <w:r w:rsidRPr="00F1490A">
        <w:rPr>
          <w:sz w:val="24"/>
          <w:szCs w:val="24"/>
          <w:lang w:val="en-US"/>
        </w:rPr>
        <w:t xml:space="preserve">, </w:t>
      </w:r>
      <w:proofErr w:type="spellStart"/>
      <w:r w:rsidRPr="00F1490A">
        <w:rPr>
          <w:sz w:val="24"/>
          <w:szCs w:val="24"/>
          <w:lang w:val="en-US"/>
        </w:rPr>
        <w:t>prisvoenny`j</w:t>
      </w:r>
      <w:proofErr w:type="spellEnd"/>
      <w:r w:rsidRPr="00F1490A">
        <w:rPr>
          <w:sz w:val="24"/>
          <w:szCs w:val="24"/>
          <w:lang w:val="en-US"/>
        </w:rPr>
        <w:t xml:space="preserve"> </w:t>
      </w:r>
      <w:proofErr w:type="spellStart"/>
      <w:r w:rsidRPr="00F1490A">
        <w:rPr>
          <w:sz w:val="24"/>
          <w:szCs w:val="24"/>
          <w:lang w:val="en-US"/>
        </w:rPr>
        <w:t>NTCz</w:t>
      </w:r>
      <w:proofErr w:type="spellEnd"/>
      <w:r w:rsidRPr="00F1490A">
        <w:rPr>
          <w:sz w:val="24"/>
          <w:szCs w:val="24"/>
          <w:lang w:val="en-US"/>
        </w:rPr>
        <w:t xml:space="preserve"> "</w:t>
      </w:r>
      <w:proofErr w:type="spellStart"/>
      <w:r w:rsidRPr="00F1490A">
        <w:rPr>
          <w:sz w:val="24"/>
          <w:szCs w:val="24"/>
          <w:lang w:val="en-US"/>
        </w:rPr>
        <w:t>Informregistr</w:t>
      </w:r>
      <w:proofErr w:type="spellEnd"/>
      <w:r w:rsidRPr="00F1490A">
        <w:rPr>
          <w:sz w:val="24"/>
          <w:szCs w:val="24"/>
          <w:lang w:val="en-US"/>
        </w:rPr>
        <w:t xml:space="preserve">" </w:t>
      </w:r>
      <w:r w:rsidRPr="00637444">
        <w:rPr>
          <w:color w:val="000000"/>
        </w:rPr>
        <w:sym w:font="Symbol" w:char="F02D"/>
      </w:r>
      <w:r w:rsidRPr="00F1490A">
        <w:rPr>
          <w:sz w:val="24"/>
          <w:szCs w:val="24"/>
          <w:lang w:val="en-US"/>
        </w:rPr>
        <w:t xml:space="preserve"> </w:t>
      </w:r>
      <w:r w:rsidRPr="00F1490A">
        <w:rPr>
          <w:sz w:val="24"/>
          <w:szCs w:val="24"/>
          <w:lang w:val="en-US"/>
        </w:rPr>
        <w:lastRenderedPageBreak/>
        <w:t>0421100132/0060.</w:t>
      </w:r>
      <w:r w:rsidRPr="00F1490A">
        <w:rPr>
          <w:color w:val="000000"/>
          <w:lang w:val="en-US"/>
        </w:rPr>
        <w:t xml:space="preserve"> </w:t>
      </w:r>
      <w:r w:rsidRPr="00637444">
        <w:rPr>
          <w:color w:val="000000"/>
        </w:rPr>
        <w:sym w:font="Symbol" w:char="F02D"/>
      </w:r>
      <w:r w:rsidRPr="00F1490A">
        <w:rPr>
          <w:sz w:val="24"/>
          <w:szCs w:val="24"/>
          <w:lang w:val="en-US"/>
        </w:rPr>
        <w:t xml:space="preserve"> URL: http: //sisp.nkras.ru/issues/ 2011/3/ushakova.pdf (data </w:t>
      </w:r>
      <w:proofErr w:type="spellStart"/>
      <w:r w:rsidRPr="00F1490A">
        <w:rPr>
          <w:sz w:val="24"/>
          <w:szCs w:val="24"/>
          <w:lang w:val="en-US"/>
        </w:rPr>
        <w:t>obrashheniya</w:t>
      </w:r>
      <w:proofErr w:type="spellEnd"/>
      <w:r w:rsidRPr="00F1490A">
        <w:rPr>
          <w:sz w:val="24"/>
          <w:szCs w:val="24"/>
          <w:lang w:val="en-US"/>
        </w:rPr>
        <w:t xml:space="preserve">: 31.10.2011). </w:t>
      </w:r>
    </w:p>
    <w:p w:rsidR="00F604BA" w:rsidRPr="00F1490A" w:rsidRDefault="00F1490A" w:rsidP="00F1490A">
      <w:pPr>
        <w:pStyle w:val="a9"/>
        <w:ind w:left="0" w:right="0" w:firstLine="720"/>
        <w:rPr>
          <w:sz w:val="24"/>
          <w:szCs w:val="24"/>
        </w:rPr>
      </w:pPr>
      <w:r w:rsidRPr="00F1490A">
        <w:rPr>
          <w:sz w:val="24"/>
          <w:szCs w:val="24"/>
          <w:lang w:val="en-US"/>
        </w:rPr>
        <w:t xml:space="preserve">5. </w:t>
      </w:r>
      <w:proofErr w:type="spellStart"/>
      <w:r w:rsidRPr="00F1490A">
        <w:rPr>
          <w:sz w:val="24"/>
          <w:szCs w:val="24"/>
          <w:lang w:val="en-US"/>
        </w:rPr>
        <w:t>Ushakova</w:t>
      </w:r>
      <w:proofErr w:type="spellEnd"/>
      <w:r w:rsidRPr="00F1490A">
        <w:rPr>
          <w:sz w:val="24"/>
          <w:szCs w:val="24"/>
          <w:lang w:val="en-US"/>
        </w:rPr>
        <w:t xml:space="preserve"> I.A. </w:t>
      </w:r>
      <w:proofErr w:type="spellStart"/>
      <w:r w:rsidRPr="00F1490A">
        <w:rPr>
          <w:sz w:val="24"/>
          <w:szCs w:val="24"/>
          <w:lang w:val="en-US"/>
        </w:rPr>
        <w:t>Fizicheskaya</w:t>
      </w:r>
      <w:proofErr w:type="spellEnd"/>
      <w:r w:rsidRPr="00F1490A">
        <w:rPr>
          <w:sz w:val="24"/>
          <w:szCs w:val="24"/>
          <w:lang w:val="en-US"/>
        </w:rPr>
        <w:t xml:space="preserve"> </w:t>
      </w:r>
      <w:proofErr w:type="spellStart"/>
      <w:r w:rsidRPr="00F1490A">
        <w:rPr>
          <w:sz w:val="24"/>
          <w:szCs w:val="24"/>
          <w:lang w:val="en-US"/>
        </w:rPr>
        <w:t>kul`tura</w:t>
      </w:r>
      <w:proofErr w:type="spellEnd"/>
      <w:r w:rsidRPr="00F1490A">
        <w:rPr>
          <w:sz w:val="24"/>
          <w:szCs w:val="24"/>
          <w:lang w:val="en-US"/>
        </w:rPr>
        <w:t xml:space="preserve"> v </w:t>
      </w:r>
      <w:proofErr w:type="spellStart"/>
      <w:r w:rsidRPr="00F1490A">
        <w:rPr>
          <w:sz w:val="24"/>
          <w:szCs w:val="24"/>
          <w:lang w:val="en-US"/>
        </w:rPr>
        <w:t>sociokul`turnoj</w:t>
      </w:r>
      <w:proofErr w:type="spellEnd"/>
      <w:r w:rsidRPr="00F1490A">
        <w:rPr>
          <w:sz w:val="24"/>
          <w:szCs w:val="24"/>
          <w:lang w:val="en-US"/>
        </w:rPr>
        <w:t xml:space="preserve"> </w:t>
      </w:r>
      <w:proofErr w:type="spellStart"/>
      <w:r w:rsidRPr="00F1490A">
        <w:rPr>
          <w:sz w:val="24"/>
          <w:szCs w:val="24"/>
          <w:lang w:val="en-US"/>
        </w:rPr>
        <w:t>i</w:t>
      </w:r>
      <w:proofErr w:type="spellEnd"/>
      <w:r w:rsidRPr="00F1490A">
        <w:rPr>
          <w:sz w:val="24"/>
          <w:szCs w:val="24"/>
          <w:lang w:val="en-US"/>
        </w:rPr>
        <w:t xml:space="preserve"> </w:t>
      </w:r>
      <w:proofErr w:type="spellStart"/>
      <w:r w:rsidRPr="00F1490A">
        <w:rPr>
          <w:sz w:val="24"/>
          <w:szCs w:val="24"/>
          <w:lang w:val="en-US"/>
        </w:rPr>
        <w:t>professional`noj</w:t>
      </w:r>
      <w:proofErr w:type="spellEnd"/>
      <w:r w:rsidRPr="00F1490A">
        <w:rPr>
          <w:sz w:val="24"/>
          <w:szCs w:val="24"/>
          <w:lang w:val="en-US"/>
        </w:rPr>
        <w:t xml:space="preserve"> </w:t>
      </w:r>
      <w:proofErr w:type="spellStart"/>
      <w:r w:rsidRPr="00F1490A">
        <w:rPr>
          <w:sz w:val="24"/>
          <w:szCs w:val="24"/>
          <w:lang w:val="en-US"/>
        </w:rPr>
        <w:t>adaptacii</w:t>
      </w:r>
      <w:proofErr w:type="spellEnd"/>
      <w:r w:rsidRPr="00F1490A">
        <w:rPr>
          <w:sz w:val="24"/>
          <w:szCs w:val="24"/>
          <w:lang w:val="en-US"/>
        </w:rPr>
        <w:t xml:space="preserve"> </w:t>
      </w:r>
      <w:proofErr w:type="spellStart"/>
      <w:r w:rsidRPr="00F1490A">
        <w:rPr>
          <w:sz w:val="24"/>
          <w:szCs w:val="24"/>
          <w:lang w:val="en-US"/>
        </w:rPr>
        <w:t>studentov</w:t>
      </w:r>
      <w:proofErr w:type="spellEnd"/>
      <w:r w:rsidRPr="00F1490A">
        <w:rPr>
          <w:sz w:val="24"/>
          <w:szCs w:val="24"/>
          <w:lang w:val="en-US"/>
        </w:rPr>
        <w:t xml:space="preserve"> </w:t>
      </w:r>
      <w:proofErr w:type="spellStart"/>
      <w:r w:rsidRPr="00F1490A">
        <w:rPr>
          <w:sz w:val="24"/>
          <w:szCs w:val="24"/>
          <w:lang w:val="en-US"/>
        </w:rPr>
        <w:t>medicinskogo</w:t>
      </w:r>
      <w:proofErr w:type="spellEnd"/>
      <w:r w:rsidRPr="00F1490A">
        <w:rPr>
          <w:sz w:val="24"/>
          <w:szCs w:val="24"/>
          <w:lang w:val="en-US"/>
        </w:rPr>
        <w:t xml:space="preserve"> </w:t>
      </w:r>
      <w:proofErr w:type="spellStart"/>
      <w:r w:rsidRPr="00F1490A">
        <w:rPr>
          <w:sz w:val="24"/>
          <w:szCs w:val="24"/>
          <w:lang w:val="en-US"/>
        </w:rPr>
        <w:t>vuza</w:t>
      </w:r>
      <w:proofErr w:type="spellEnd"/>
      <w:r w:rsidRPr="00F1490A">
        <w:rPr>
          <w:sz w:val="24"/>
          <w:szCs w:val="24"/>
          <w:lang w:val="en-US"/>
        </w:rPr>
        <w:t xml:space="preserve"> /red. </w:t>
      </w:r>
      <w:proofErr w:type="spellStart"/>
      <w:proofErr w:type="gramStart"/>
      <w:r w:rsidRPr="00F1490A">
        <w:rPr>
          <w:sz w:val="24"/>
          <w:szCs w:val="24"/>
          <w:lang w:val="en-US"/>
        </w:rPr>
        <w:t>prof</w:t>
      </w:r>
      <w:proofErr w:type="spellEnd"/>
      <w:proofErr w:type="gramEnd"/>
      <w:r w:rsidRPr="00F1490A">
        <w:rPr>
          <w:sz w:val="24"/>
          <w:szCs w:val="24"/>
          <w:lang w:val="en-US"/>
        </w:rPr>
        <w:t xml:space="preserve">. V.B. </w:t>
      </w:r>
      <w:proofErr w:type="spellStart"/>
      <w:r w:rsidRPr="00F1490A">
        <w:rPr>
          <w:sz w:val="24"/>
          <w:szCs w:val="24"/>
          <w:lang w:val="en-US"/>
        </w:rPr>
        <w:t>Mandrikova</w:t>
      </w:r>
      <w:proofErr w:type="spellEnd"/>
      <w:r w:rsidRPr="00F1490A">
        <w:rPr>
          <w:sz w:val="24"/>
          <w:szCs w:val="24"/>
          <w:lang w:val="en-US"/>
        </w:rPr>
        <w:t xml:space="preserve">. </w:t>
      </w:r>
      <w:r w:rsidRPr="00637444">
        <w:rPr>
          <w:color w:val="000000"/>
        </w:rPr>
        <w:sym w:font="Symbol" w:char="F02D"/>
      </w:r>
      <w:r w:rsidRPr="00F1490A">
        <w:rPr>
          <w:sz w:val="24"/>
          <w:szCs w:val="24"/>
          <w:lang w:val="en-US"/>
        </w:rPr>
        <w:t xml:space="preserve"> </w:t>
      </w:r>
      <w:proofErr w:type="spellStart"/>
      <w:r w:rsidRPr="00F1490A">
        <w:rPr>
          <w:sz w:val="24"/>
          <w:szCs w:val="24"/>
        </w:rPr>
        <w:t>Volgograd</w:t>
      </w:r>
      <w:proofErr w:type="spellEnd"/>
      <w:r w:rsidRPr="00F1490A">
        <w:rPr>
          <w:sz w:val="24"/>
          <w:szCs w:val="24"/>
        </w:rPr>
        <w:t xml:space="preserve">: </w:t>
      </w:r>
      <w:proofErr w:type="spellStart"/>
      <w:r w:rsidRPr="00F1490A">
        <w:rPr>
          <w:sz w:val="24"/>
          <w:szCs w:val="24"/>
        </w:rPr>
        <w:t>Izd-vo</w:t>
      </w:r>
      <w:proofErr w:type="spellEnd"/>
      <w:r w:rsidRPr="00F1490A">
        <w:rPr>
          <w:sz w:val="24"/>
          <w:szCs w:val="24"/>
        </w:rPr>
        <w:t xml:space="preserve"> </w:t>
      </w:r>
      <w:proofErr w:type="spellStart"/>
      <w:r w:rsidRPr="00F1490A">
        <w:rPr>
          <w:sz w:val="24"/>
          <w:szCs w:val="24"/>
        </w:rPr>
        <w:t>VolgGMU</w:t>
      </w:r>
      <w:proofErr w:type="spellEnd"/>
      <w:r w:rsidRPr="00F1490A">
        <w:rPr>
          <w:sz w:val="24"/>
          <w:szCs w:val="24"/>
        </w:rPr>
        <w:t xml:space="preserve">, 2017. </w:t>
      </w:r>
      <w:r w:rsidRPr="00637444">
        <w:rPr>
          <w:color w:val="000000"/>
        </w:rPr>
        <w:sym w:font="Symbol" w:char="F02D"/>
      </w:r>
      <w:r w:rsidRPr="00F1490A">
        <w:rPr>
          <w:sz w:val="24"/>
          <w:szCs w:val="24"/>
        </w:rPr>
        <w:t xml:space="preserve"> 260 </w:t>
      </w:r>
      <w:proofErr w:type="spellStart"/>
      <w:r w:rsidRPr="00F1490A">
        <w:rPr>
          <w:sz w:val="24"/>
          <w:szCs w:val="24"/>
        </w:rPr>
        <w:t>s</w:t>
      </w:r>
      <w:proofErr w:type="spellEnd"/>
      <w:r w:rsidRPr="00F1490A">
        <w:rPr>
          <w:sz w:val="24"/>
          <w:szCs w:val="24"/>
        </w:rPr>
        <w:t>.</w:t>
      </w:r>
    </w:p>
    <w:sectPr w:rsidR="00F604BA" w:rsidRPr="00F1490A" w:rsidSect="00637444">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4CA" w:rsidRDefault="00AA34CA" w:rsidP="00637444">
      <w:r>
        <w:separator/>
      </w:r>
    </w:p>
  </w:endnote>
  <w:endnote w:type="continuationSeparator" w:id="0">
    <w:p w:rsidR="00AA34CA" w:rsidRDefault="00AA34CA" w:rsidP="00637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891"/>
      <w:docPartObj>
        <w:docPartGallery w:val="Page Numbers (Bottom of Page)"/>
        <w:docPartUnique/>
      </w:docPartObj>
    </w:sdtPr>
    <w:sdtContent>
      <w:p w:rsidR="00637444" w:rsidRDefault="00E5358D">
        <w:pPr>
          <w:pStyle w:val="ac"/>
          <w:jc w:val="right"/>
        </w:pPr>
        <w:fldSimple w:instr=" PAGE   \* MERGEFORMAT ">
          <w:r w:rsidR="00B54A65">
            <w:rPr>
              <w:noProof/>
            </w:rPr>
            <w:t>2</w:t>
          </w:r>
        </w:fldSimple>
      </w:p>
    </w:sdtContent>
  </w:sdt>
  <w:p w:rsidR="00637444" w:rsidRDefault="0063744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4CA" w:rsidRDefault="00AA34CA" w:rsidP="00637444">
      <w:r>
        <w:separator/>
      </w:r>
    </w:p>
  </w:footnote>
  <w:footnote w:type="continuationSeparator" w:id="0">
    <w:p w:rsidR="00AA34CA" w:rsidRDefault="00AA34CA" w:rsidP="006374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976B7"/>
    <w:multiLevelType w:val="hybridMultilevel"/>
    <w:tmpl w:val="A2787974"/>
    <w:lvl w:ilvl="0" w:tplc="D0361EC8">
      <w:start w:val="66"/>
      <w:numFmt w:val="decimal"/>
      <w:lvlText w:val="%1."/>
      <w:lvlJc w:val="left"/>
      <w:pPr>
        <w:ind w:left="1227" w:hanging="375"/>
      </w:pPr>
      <w:rPr>
        <w:rFonts w:ascii="Times New Roman" w:hAnsi="Times New Roman" w:cs="Times New Roman" w:hint="default"/>
        <w:b w:val="0"/>
        <w:color w:val="000000" w:themeColor="text1"/>
        <w:sz w:val="28"/>
        <w:szCs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EC2F21"/>
    <w:multiLevelType w:val="hybridMultilevel"/>
    <w:tmpl w:val="3D0EB146"/>
    <w:lvl w:ilvl="0" w:tplc="C2782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4246912"/>
    <w:multiLevelType w:val="hybridMultilevel"/>
    <w:tmpl w:val="22882F90"/>
    <w:lvl w:ilvl="0" w:tplc="645A5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554ECA"/>
    <w:rsid w:val="000B4CC2"/>
    <w:rsid w:val="000F592B"/>
    <w:rsid w:val="001429A2"/>
    <w:rsid w:val="001A1144"/>
    <w:rsid w:val="001D61C9"/>
    <w:rsid w:val="001E1A9E"/>
    <w:rsid w:val="00232339"/>
    <w:rsid w:val="0025713E"/>
    <w:rsid w:val="002B539A"/>
    <w:rsid w:val="00356163"/>
    <w:rsid w:val="00404DA8"/>
    <w:rsid w:val="004667AA"/>
    <w:rsid w:val="00554ECA"/>
    <w:rsid w:val="00574BDB"/>
    <w:rsid w:val="005B15E5"/>
    <w:rsid w:val="005D45A0"/>
    <w:rsid w:val="005F12CE"/>
    <w:rsid w:val="00637444"/>
    <w:rsid w:val="00654A9A"/>
    <w:rsid w:val="0066353F"/>
    <w:rsid w:val="006D7DB5"/>
    <w:rsid w:val="007035C6"/>
    <w:rsid w:val="007420B4"/>
    <w:rsid w:val="007D7EF0"/>
    <w:rsid w:val="00895627"/>
    <w:rsid w:val="008B36AC"/>
    <w:rsid w:val="008E1E9E"/>
    <w:rsid w:val="009010D0"/>
    <w:rsid w:val="00913106"/>
    <w:rsid w:val="009155DF"/>
    <w:rsid w:val="009F2C0F"/>
    <w:rsid w:val="00A45F2C"/>
    <w:rsid w:val="00A609EC"/>
    <w:rsid w:val="00AA34CA"/>
    <w:rsid w:val="00AF6A3C"/>
    <w:rsid w:val="00B164EC"/>
    <w:rsid w:val="00B54A65"/>
    <w:rsid w:val="00B94A95"/>
    <w:rsid w:val="00BC2532"/>
    <w:rsid w:val="00BD199B"/>
    <w:rsid w:val="00CA752E"/>
    <w:rsid w:val="00CF0216"/>
    <w:rsid w:val="00D424BC"/>
    <w:rsid w:val="00D76F9B"/>
    <w:rsid w:val="00DA5BAC"/>
    <w:rsid w:val="00DC69FB"/>
    <w:rsid w:val="00DE7EF0"/>
    <w:rsid w:val="00DF788A"/>
    <w:rsid w:val="00E5358D"/>
    <w:rsid w:val="00EB0DD9"/>
    <w:rsid w:val="00EB26E0"/>
    <w:rsid w:val="00F1490A"/>
    <w:rsid w:val="00F37BA7"/>
    <w:rsid w:val="00F40B1D"/>
    <w:rsid w:val="00F604BA"/>
    <w:rsid w:val="00F83CAA"/>
    <w:rsid w:val="00FD2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2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13106"/>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F12CE"/>
    <w:rPr>
      <w:strike w:val="0"/>
      <w:dstrike w:val="0"/>
      <w:color w:val="CC3314"/>
      <w:u w:val="none"/>
      <w:effect w:val="none"/>
    </w:rPr>
  </w:style>
  <w:style w:type="paragraph" w:styleId="a4">
    <w:name w:val="Body Text Indent"/>
    <w:basedOn w:val="a"/>
    <w:link w:val="a5"/>
    <w:rsid w:val="005F12CE"/>
    <w:pPr>
      <w:ind w:firstLine="720"/>
      <w:jc w:val="both"/>
    </w:pPr>
    <w:rPr>
      <w:sz w:val="28"/>
      <w:szCs w:val="20"/>
    </w:rPr>
  </w:style>
  <w:style w:type="character" w:customStyle="1" w:styleId="a5">
    <w:name w:val="Основной текст с отступом Знак"/>
    <w:basedOn w:val="a0"/>
    <w:link w:val="a4"/>
    <w:rsid w:val="005F12CE"/>
    <w:rPr>
      <w:rFonts w:ascii="Times New Roman" w:eastAsia="Times New Roman" w:hAnsi="Times New Roman" w:cs="Times New Roman"/>
      <w:sz w:val="28"/>
      <w:szCs w:val="20"/>
      <w:lang w:eastAsia="ru-RU"/>
    </w:rPr>
  </w:style>
  <w:style w:type="paragraph" w:styleId="a6">
    <w:name w:val="Body Text"/>
    <w:basedOn w:val="a"/>
    <w:link w:val="a7"/>
    <w:rsid w:val="005F12CE"/>
    <w:pPr>
      <w:spacing w:after="120"/>
    </w:pPr>
  </w:style>
  <w:style w:type="character" w:customStyle="1" w:styleId="a7">
    <w:name w:val="Основной текст Знак"/>
    <w:basedOn w:val="a0"/>
    <w:link w:val="a6"/>
    <w:rsid w:val="005F12CE"/>
    <w:rPr>
      <w:rFonts w:ascii="Times New Roman" w:eastAsia="Times New Roman" w:hAnsi="Times New Roman" w:cs="Times New Roman"/>
      <w:sz w:val="24"/>
      <w:szCs w:val="24"/>
      <w:lang w:eastAsia="ru-RU"/>
    </w:rPr>
  </w:style>
  <w:style w:type="paragraph" w:styleId="a8">
    <w:name w:val="List Paragraph"/>
    <w:basedOn w:val="a"/>
    <w:uiPriority w:val="34"/>
    <w:qFormat/>
    <w:rsid w:val="00895627"/>
    <w:pPr>
      <w:ind w:left="720"/>
      <w:contextualSpacing/>
    </w:pPr>
  </w:style>
  <w:style w:type="paragraph" w:styleId="a9">
    <w:name w:val="Block Text"/>
    <w:basedOn w:val="a"/>
    <w:rsid w:val="00913106"/>
    <w:pPr>
      <w:spacing w:line="360" w:lineRule="auto"/>
      <w:ind w:left="-1134" w:right="-851" w:firstLine="567"/>
      <w:jc w:val="both"/>
    </w:pPr>
    <w:rPr>
      <w:sz w:val="28"/>
      <w:szCs w:val="20"/>
    </w:rPr>
  </w:style>
  <w:style w:type="character" w:customStyle="1" w:styleId="10">
    <w:name w:val="Заголовок 1 Знак"/>
    <w:basedOn w:val="a0"/>
    <w:link w:val="1"/>
    <w:uiPriority w:val="9"/>
    <w:rsid w:val="00913106"/>
    <w:rPr>
      <w:rFonts w:ascii="Cambria" w:eastAsia="Times New Roman" w:hAnsi="Cambria" w:cs="Times New Roman"/>
      <w:b/>
      <w:bCs/>
      <w:color w:val="365F91"/>
      <w:sz w:val="28"/>
      <w:szCs w:val="28"/>
      <w:lang w:eastAsia="ru-RU"/>
    </w:rPr>
  </w:style>
  <w:style w:type="paragraph" w:customStyle="1" w:styleId="msonormalbullet2gifbullet3gif">
    <w:name w:val="msonormalbullet2gifbullet3.gif"/>
    <w:basedOn w:val="a"/>
    <w:rsid w:val="00AF6A3C"/>
    <w:pPr>
      <w:spacing w:before="100" w:beforeAutospacing="1" w:after="100" w:afterAutospacing="1"/>
    </w:pPr>
  </w:style>
  <w:style w:type="character" w:customStyle="1" w:styleId="style3">
    <w:name w:val="style3"/>
    <w:basedOn w:val="a0"/>
    <w:rsid w:val="00AF6A3C"/>
  </w:style>
  <w:style w:type="paragraph" w:styleId="aa">
    <w:name w:val="header"/>
    <w:basedOn w:val="a"/>
    <w:link w:val="ab"/>
    <w:uiPriority w:val="99"/>
    <w:semiHidden/>
    <w:unhideWhenUsed/>
    <w:rsid w:val="00637444"/>
    <w:pPr>
      <w:tabs>
        <w:tab w:val="center" w:pos="4677"/>
        <w:tab w:val="right" w:pos="9355"/>
      </w:tabs>
    </w:pPr>
  </w:style>
  <w:style w:type="character" w:customStyle="1" w:styleId="ab">
    <w:name w:val="Верхний колонтитул Знак"/>
    <w:basedOn w:val="a0"/>
    <w:link w:val="aa"/>
    <w:uiPriority w:val="99"/>
    <w:semiHidden/>
    <w:rsid w:val="0063744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37444"/>
    <w:pPr>
      <w:tabs>
        <w:tab w:val="center" w:pos="4677"/>
        <w:tab w:val="right" w:pos="9355"/>
      </w:tabs>
    </w:pPr>
  </w:style>
  <w:style w:type="character" w:customStyle="1" w:styleId="ad">
    <w:name w:val="Нижний колонтитул Знак"/>
    <w:basedOn w:val="a0"/>
    <w:link w:val="ac"/>
    <w:uiPriority w:val="99"/>
    <w:rsid w:val="0063744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6</Pages>
  <Words>1681</Words>
  <Characters>9587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18</cp:revision>
  <dcterms:created xsi:type="dcterms:W3CDTF">2019-11-11T17:13:00Z</dcterms:created>
  <dcterms:modified xsi:type="dcterms:W3CDTF">2019-11-23T09:49:00Z</dcterms:modified>
</cp:coreProperties>
</file>